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90"/>
        <w:tblW w:w="11141" w:type="dxa"/>
        <w:tblBorders>
          <w:top w:val="dotted" w:sz="4" w:space="0" w:color="17365D"/>
          <w:left w:val="dotted" w:sz="4" w:space="0" w:color="17365D"/>
          <w:bottom w:val="dotted" w:sz="4" w:space="0" w:color="17365D"/>
          <w:right w:val="dotted" w:sz="4" w:space="0" w:color="17365D"/>
          <w:insideH w:val="dotted" w:sz="4" w:space="0" w:color="17365D"/>
          <w:insideV w:val="dotted" w:sz="4" w:space="0" w:color="17365D"/>
        </w:tblBorders>
        <w:tblLook w:val="01E0" w:firstRow="1" w:lastRow="1" w:firstColumn="1" w:lastColumn="1" w:noHBand="0" w:noVBand="0"/>
      </w:tblPr>
      <w:tblGrid>
        <w:gridCol w:w="878"/>
        <w:gridCol w:w="10263"/>
      </w:tblGrid>
      <w:tr w:rsidR="00DC7204" w:rsidRPr="00912CA8" w:rsidTr="00DA75AD">
        <w:trPr>
          <w:trHeight w:val="57"/>
        </w:trPr>
        <w:tc>
          <w:tcPr>
            <w:tcW w:w="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204" w:rsidRPr="00EC5380" w:rsidRDefault="00DC7204" w:rsidP="00DC7204">
            <w:pPr>
              <w:pStyle w:val="a8"/>
              <w:rPr>
                <w:rFonts w:ascii="Cambria" w:hAnsi="Cambria"/>
                <w:b/>
                <w:color w:val="0F243E" w:themeColor="text2" w:themeShade="80"/>
                <w:sz w:val="18"/>
                <w:szCs w:val="18"/>
              </w:rPr>
            </w:pPr>
            <w:r w:rsidRPr="00EC5380">
              <w:rPr>
                <w:rFonts w:ascii="Cambria" w:hAnsi="Cambria"/>
                <w:b/>
                <w:color w:val="0F243E" w:themeColor="text2" w:themeShade="80"/>
                <w:sz w:val="18"/>
                <w:szCs w:val="18"/>
              </w:rPr>
              <w:t>22.00</w:t>
            </w:r>
          </w:p>
        </w:tc>
        <w:tc>
          <w:tcPr>
            <w:tcW w:w="10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204" w:rsidRPr="00655F67" w:rsidRDefault="00DC7204" w:rsidP="00DC7204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655F67">
              <w:rPr>
                <w:rFonts w:asciiTheme="majorHAnsi" w:hAnsiTheme="majorHAnsi"/>
                <w:sz w:val="18"/>
                <w:szCs w:val="18"/>
              </w:rPr>
              <w:t>Выезд группы из Краснодара, от Театра Драмы. Ночной переезд</w:t>
            </w:r>
            <w:r w:rsidR="00E139B2" w:rsidRPr="00655F67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DC7204" w:rsidRPr="00912CA8" w:rsidTr="00DA75AD">
        <w:trPr>
          <w:trHeight w:val="56"/>
        </w:trPr>
        <w:tc>
          <w:tcPr>
            <w:tcW w:w="111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7204" w:rsidRPr="001A1A6E" w:rsidRDefault="00DC7204" w:rsidP="00DC7204">
            <w:pPr>
              <w:spacing w:after="0" w:line="24" w:lineRule="atLeast"/>
              <w:ind w:left="-57" w:right="-57"/>
              <w:jc w:val="center"/>
              <w:rPr>
                <w:rFonts w:ascii="Cambria" w:hAnsi="Cambria"/>
                <w:b/>
                <w:sz w:val="18"/>
                <w:szCs w:val="18"/>
                <w:lang w:eastAsia="ru-RU"/>
              </w:rPr>
            </w:pPr>
            <w:r w:rsidRPr="001A1A6E">
              <w:rPr>
                <w:rFonts w:ascii="Cambria" w:hAnsi="Cambria"/>
                <w:b/>
                <w:sz w:val="18"/>
                <w:szCs w:val="18"/>
                <w:lang w:eastAsia="ru-RU"/>
              </w:rPr>
              <w:t>1 день</w:t>
            </w:r>
          </w:p>
        </w:tc>
      </w:tr>
      <w:tr w:rsidR="00DC7204" w:rsidRPr="00912CA8" w:rsidTr="00DA75AD">
        <w:tc>
          <w:tcPr>
            <w:tcW w:w="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C7204" w:rsidRPr="00EC5380" w:rsidRDefault="00DC7204" w:rsidP="00DC7204">
            <w:pPr>
              <w:pStyle w:val="a8"/>
              <w:rPr>
                <w:rFonts w:ascii="Cambria" w:hAnsi="Cambria"/>
                <w:b/>
                <w:color w:val="17365D" w:themeColor="text2" w:themeShade="BF"/>
                <w:sz w:val="18"/>
                <w:szCs w:val="18"/>
              </w:rPr>
            </w:pPr>
            <w:r w:rsidRPr="00EC5380">
              <w:rPr>
                <w:rFonts w:ascii="Cambria" w:hAnsi="Cambria"/>
                <w:b/>
                <w:color w:val="17365D" w:themeColor="text2" w:themeShade="BF"/>
                <w:sz w:val="18"/>
                <w:szCs w:val="18"/>
              </w:rPr>
              <w:t>05.00</w:t>
            </w:r>
          </w:p>
        </w:tc>
        <w:tc>
          <w:tcPr>
            <w:tcW w:w="10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C7204" w:rsidRPr="00655F67" w:rsidRDefault="00DC7204" w:rsidP="00DC7204">
            <w:pPr>
              <w:pStyle w:val="a8"/>
              <w:rPr>
                <w:rFonts w:asciiTheme="majorHAnsi" w:hAnsiTheme="majorHAnsi"/>
                <w:b/>
                <w:sz w:val="18"/>
                <w:szCs w:val="18"/>
              </w:rPr>
            </w:pPr>
            <w:r w:rsidRPr="00655F67">
              <w:rPr>
                <w:rFonts w:asciiTheme="majorHAnsi" w:hAnsiTheme="majorHAnsi"/>
                <w:sz w:val="18"/>
                <w:szCs w:val="18"/>
              </w:rPr>
              <w:t xml:space="preserve">Прибытие к границе с Абхазией на р. </w:t>
            </w:r>
            <w:proofErr w:type="spellStart"/>
            <w:r w:rsidRPr="00655F67">
              <w:rPr>
                <w:rFonts w:asciiTheme="majorHAnsi" w:hAnsiTheme="majorHAnsi"/>
                <w:sz w:val="18"/>
                <w:szCs w:val="18"/>
              </w:rPr>
              <w:t>Псоу</w:t>
            </w:r>
            <w:proofErr w:type="spellEnd"/>
            <w:r w:rsidRPr="00655F67">
              <w:rPr>
                <w:rFonts w:asciiTheme="majorHAnsi" w:hAnsiTheme="majorHAnsi"/>
                <w:sz w:val="18"/>
                <w:szCs w:val="18"/>
              </w:rPr>
              <w:t xml:space="preserve">. Прохождение границы. Курорт Гагра расположен в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655F67">
                <w:rPr>
                  <w:rFonts w:asciiTheme="majorHAnsi" w:hAnsiTheme="majorHAnsi"/>
                  <w:sz w:val="18"/>
                  <w:szCs w:val="18"/>
                </w:rPr>
                <w:t>15 км</w:t>
              </w:r>
            </w:smartTag>
            <w:r w:rsidRPr="00655F67">
              <w:rPr>
                <w:rFonts w:asciiTheme="majorHAnsi" w:hAnsiTheme="majorHAnsi"/>
                <w:sz w:val="18"/>
                <w:szCs w:val="18"/>
              </w:rPr>
              <w:t xml:space="preserve"> от Российско-Абхазской границы</w:t>
            </w:r>
          </w:p>
        </w:tc>
      </w:tr>
      <w:tr w:rsidR="00DC7204" w:rsidRPr="00912CA8" w:rsidTr="00DA75AD">
        <w:trPr>
          <w:trHeight w:val="60"/>
        </w:trPr>
        <w:tc>
          <w:tcPr>
            <w:tcW w:w="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C7204" w:rsidRPr="00EC5380" w:rsidRDefault="00DC7204" w:rsidP="00DC7204">
            <w:pPr>
              <w:pStyle w:val="a8"/>
              <w:rPr>
                <w:rFonts w:ascii="Cambria" w:hAnsi="Cambria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0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C7204" w:rsidRPr="00655F67" w:rsidRDefault="00DC7204" w:rsidP="00DC7204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655F67">
              <w:rPr>
                <w:rFonts w:asciiTheme="majorHAnsi" w:hAnsiTheme="majorHAnsi"/>
                <w:sz w:val="18"/>
                <w:szCs w:val="18"/>
              </w:rPr>
              <w:t xml:space="preserve">Размещение. Отдых после переезда. </w:t>
            </w:r>
            <w:r w:rsidRPr="00655F67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Завтрак.</w:t>
            </w:r>
            <w:r w:rsidRPr="00655F67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DC7204" w:rsidRPr="00912CA8" w:rsidTr="00DA75AD">
        <w:trPr>
          <w:trHeight w:val="60"/>
        </w:trPr>
        <w:tc>
          <w:tcPr>
            <w:tcW w:w="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C7204" w:rsidRPr="00EC5380" w:rsidRDefault="00DC7204" w:rsidP="00DC7204">
            <w:pPr>
              <w:pStyle w:val="a8"/>
              <w:rPr>
                <w:rFonts w:ascii="Cambria" w:hAnsi="Cambria"/>
                <w:b/>
                <w:color w:val="17365D" w:themeColor="text2" w:themeShade="BF"/>
                <w:sz w:val="18"/>
                <w:szCs w:val="18"/>
              </w:rPr>
            </w:pPr>
            <w:r w:rsidRPr="00EC5380">
              <w:rPr>
                <w:rFonts w:ascii="Cambria" w:hAnsi="Cambria"/>
                <w:b/>
                <w:color w:val="17365D" w:themeColor="text2" w:themeShade="BF"/>
                <w:sz w:val="18"/>
                <w:szCs w:val="18"/>
              </w:rPr>
              <w:t>10.00</w:t>
            </w:r>
          </w:p>
        </w:tc>
        <w:tc>
          <w:tcPr>
            <w:tcW w:w="10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C7204" w:rsidRPr="00655F67" w:rsidRDefault="00DC7204" w:rsidP="00DC7204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655F67">
              <w:rPr>
                <w:rFonts w:asciiTheme="majorHAnsi" w:hAnsiTheme="majorHAnsi"/>
                <w:sz w:val="18"/>
                <w:szCs w:val="18"/>
              </w:rPr>
              <w:t xml:space="preserve">Выезд в </w:t>
            </w:r>
            <w:proofErr w:type="spellStart"/>
            <w:r w:rsidRPr="00655F67">
              <w:rPr>
                <w:rFonts w:asciiTheme="majorHAnsi" w:hAnsiTheme="majorHAnsi"/>
                <w:sz w:val="18"/>
                <w:szCs w:val="18"/>
              </w:rPr>
              <w:t>г.</w:t>
            </w:r>
            <w:r w:rsidRPr="00655F67">
              <w:rPr>
                <w:rFonts w:asciiTheme="majorHAnsi" w:hAnsiTheme="majorHAnsi"/>
                <w:b/>
                <w:sz w:val="18"/>
                <w:szCs w:val="18"/>
              </w:rPr>
              <w:t>Новый</w:t>
            </w:r>
            <w:proofErr w:type="spellEnd"/>
            <w:r w:rsidRPr="00655F67">
              <w:rPr>
                <w:rFonts w:asciiTheme="majorHAnsi" w:hAnsiTheme="majorHAnsi"/>
                <w:b/>
                <w:sz w:val="18"/>
                <w:szCs w:val="18"/>
              </w:rPr>
              <w:t xml:space="preserve"> Афон</w:t>
            </w:r>
            <w:r w:rsidRPr="00655F67">
              <w:rPr>
                <w:rFonts w:asciiTheme="majorHAnsi" w:hAnsiTheme="majorHAnsi"/>
                <w:sz w:val="18"/>
                <w:szCs w:val="18"/>
              </w:rPr>
              <w:t xml:space="preserve"> – небольшой, удивительно красивый город, сохранивший на протяжении веков свое значение христианского центра. Обзорная экскурсия, посещение </w:t>
            </w:r>
            <w:r w:rsidRPr="00655F67">
              <w:rPr>
                <w:rFonts w:asciiTheme="majorHAnsi" w:hAnsiTheme="majorHAnsi"/>
                <w:b/>
                <w:sz w:val="18"/>
                <w:szCs w:val="18"/>
              </w:rPr>
              <w:t>Новоафонского православного мужского Симоно-</w:t>
            </w:r>
            <w:proofErr w:type="spellStart"/>
            <w:r w:rsidRPr="00655F67">
              <w:rPr>
                <w:rFonts w:asciiTheme="majorHAnsi" w:hAnsiTheme="majorHAnsi"/>
                <w:b/>
                <w:sz w:val="18"/>
                <w:szCs w:val="18"/>
              </w:rPr>
              <w:t>Кананитского</w:t>
            </w:r>
            <w:proofErr w:type="spellEnd"/>
            <w:r w:rsidRPr="00655F67">
              <w:rPr>
                <w:rFonts w:asciiTheme="majorHAnsi" w:hAnsiTheme="majorHAnsi"/>
                <w:b/>
                <w:sz w:val="18"/>
                <w:szCs w:val="18"/>
              </w:rPr>
              <w:t xml:space="preserve"> монастыря</w:t>
            </w:r>
            <w:r w:rsidRPr="00655F67">
              <w:rPr>
                <w:rFonts w:asciiTheme="majorHAnsi" w:hAnsiTheme="majorHAnsi"/>
                <w:sz w:val="18"/>
                <w:szCs w:val="18"/>
              </w:rPr>
              <w:t xml:space="preserve">, который был основан в 1875 году, экскурсия в крупнейшую </w:t>
            </w:r>
            <w:r w:rsidRPr="00655F67">
              <w:rPr>
                <w:rFonts w:asciiTheme="majorHAnsi" w:hAnsiTheme="majorHAnsi"/>
                <w:b/>
                <w:sz w:val="18"/>
                <w:szCs w:val="18"/>
              </w:rPr>
              <w:t>пещеру</w:t>
            </w:r>
            <w:r w:rsidRPr="00655F67">
              <w:rPr>
                <w:rFonts w:asciiTheme="majorHAnsi" w:hAnsiTheme="majorHAnsi"/>
                <w:sz w:val="18"/>
                <w:szCs w:val="18"/>
              </w:rPr>
              <w:t xml:space="preserve"> Западного Кавказа – </w:t>
            </w:r>
            <w:r w:rsidRPr="00655F67">
              <w:rPr>
                <w:rFonts w:asciiTheme="majorHAnsi" w:hAnsiTheme="majorHAnsi"/>
                <w:b/>
                <w:sz w:val="18"/>
                <w:szCs w:val="18"/>
              </w:rPr>
              <w:t>Новоафонскую</w:t>
            </w:r>
            <w:r w:rsidRPr="00655F67">
              <w:rPr>
                <w:rFonts w:asciiTheme="majorHAnsi" w:hAnsiTheme="majorHAnsi"/>
                <w:sz w:val="18"/>
                <w:szCs w:val="18"/>
              </w:rPr>
              <w:t xml:space="preserve">, ее возраст около двух миллионов лет, а как туристический объект она начала действовать с 1975 года. </w:t>
            </w:r>
          </w:p>
          <w:p w:rsidR="00DC7204" w:rsidRPr="00655F67" w:rsidRDefault="00DC7204" w:rsidP="00DC7204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655F67">
              <w:rPr>
                <w:rFonts w:asciiTheme="majorHAnsi" w:hAnsiTheme="majorHAnsi"/>
                <w:sz w:val="18"/>
                <w:szCs w:val="18"/>
              </w:rPr>
              <w:t xml:space="preserve">Здесь же туристы посетят </w:t>
            </w:r>
            <w:r w:rsidRPr="00655F67">
              <w:rPr>
                <w:rFonts w:asciiTheme="majorHAnsi" w:hAnsiTheme="majorHAnsi"/>
                <w:b/>
                <w:sz w:val="18"/>
                <w:szCs w:val="18"/>
              </w:rPr>
              <w:t xml:space="preserve">Ущелье </w:t>
            </w:r>
            <w:proofErr w:type="spellStart"/>
            <w:r w:rsidRPr="00655F67">
              <w:rPr>
                <w:rFonts w:asciiTheme="majorHAnsi" w:hAnsiTheme="majorHAnsi"/>
                <w:b/>
                <w:sz w:val="18"/>
                <w:szCs w:val="18"/>
              </w:rPr>
              <w:t>Псырцха</w:t>
            </w:r>
            <w:proofErr w:type="spellEnd"/>
            <w:r w:rsidRPr="00655F67">
              <w:rPr>
                <w:rFonts w:asciiTheme="majorHAnsi" w:hAnsiTheme="majorHAnsi"/>
                <w:sz w:val="18"/>
                <w:szCs w:val="18"/>
              </w:rPr>
              <w:t xml:space="preserve">, увидят </w:t>
            </w:r>
            <w:r w:rsidRPr="00655F67">
              <w:rPr>
                <w:rFonts w:asciiTheme="majorHAnsi" w:hAnsiTheme="majorHAnsi"/>
                <w:b/>
                <w:sz w:val="18"/>
                <w:szCs w:val="18"/>
              </w:rPr>
              <w:t>искусственный водопад</w:t>
            </w:r>
            <w:r w:rsidRPr="00655F67">
              <w:rPr>
                <w:rFonts w:asciiTheme="majorHAnsi" w:hAnsiTheme="majorHAnsi"/>
                <w:sz w:val="18"/>
                <w:szCs w:val="18"/>
              </w:rPr>
              <w:t xml:space="preserve"> и </w:t>
            </w:r>
            <w:r w:rsidRPr="00655F67">
              <w:rPr>
                <w:rFonts w:asciiTheme="majorHAnsi" w:hAnsiTheme="majorHAnsi"/>
                <w:b/>
                <w:sz w:val="18"/>
                <w:szCs w:val="18"/>
              </w:rPr>
              <w:t xml:space="preserve">храм </w:t>
            </w:r>
            <w:r w:rsidRPr="00655F67">
              <w:rPr>
                <w:rFonts w:asciiTheme="majorHAnsi" w:hAnsiTheme="majorHAnsi"/>
                <w:sz w:val="18"/>
                <w:szCs w:val="18"/>
              </w:rPr>
              <w:t>(</w:t>
            </w:r>
            <w:r w:rsidRPr="00655F67">
              <w:rPr>
                <w:rFonts w:asciiTheme="majorHAnsi" w:hAnsiTheme="majorHAnsi"/>
                <w:sz w:val="18"/>
                <w:szCs w:val="18"/>
                <w:lang w:val="en-US"/>
              </w:rPr>
              <w:t>X</w:t>
            </w:r>
            <w:r w:rsidRPr="00655F67">
              <w:rPr>
                <w:rFonts w:asciiTheme="majorHAnsi" w:hAnsiTheme="majorHAnsi"/>
                <w:sz w:val="18"/>
                <w:szCs w:val="18"/>
              </w:rPr>
              <w:t xml:space="preserve"> века) на месте захоронения мощей Симона </w:t>
            </w:r>
            <w:proofErr w:type="spellStart"/>
            <w:r w:rsidRPr="00655F67">
              <w:rPr>
                <w:rFonts w:asciiTheme="majorHAnsi" w:hAnsiTheme="majorHAnsi"/>
                <w:sz w:val="18"/>
                <w:szCs w:val="18"/>
              </w:rPr>
              <w:t>Кананита</w:t>
            </w:r>
            <w:proofErr w:type="spellEnd"/>
            <w:r w:rsidRPr="00655F67">
              <w:rPr>
                <w:rFonts w:asciiTheme="majorHAnsi" w:hAnsiTheme="majorHAnsi"/>
                <w:sz w:val="18"/>
                <w:szCs w:val="18"/>
              </w:rPr>
              <w:t>, одного из 12 апостолов.</w:t>
            </w:r>
          </w:p>
        </w:tc>
      </w:tr>
      <w:tr w:rsidR="00DC7204" w:rsidRPr="00912CA8" w:rsidTr="00DA75AD">
        <w:tc>
          <w:tcPr>
            <w:tcW w:w="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C7204" w:rsidRPr="00EC5380" w:rsidRDefault="00DC7204" w:rsidP="00DC7204">
            <w:pPr>
              <w:pStyle w:val="a8"/>
              <w:rPr>
                <w:rFonts w:ascii="Cambria" w:hAnsi="Cambria"/>
                <w:b/>
                <w:color w:val="17365D" w:themeColor="text2" w:themeShade="BF"/>
                <w:sz w:val="18"/>
                <w:szCs w:val="18"/>
              </w:rPr>
            </w:pPr>
            <w:r w:rsidRPr="00EC5380">
              <w:rPr>
                <w:rFonts w:ascii="Cambria" w:hAnsi="Cambria"/>
                <w:b/>
                <w:color w:val="17365D" w:themeColor="text2" w:themeShade="BF"/>
                <w:sz w:val="18"/>
                <w:szCs w:val="18"/>
              </w:rPr>
              <w:t>17.00</w:t>
            </w:r>
          </w:p>
        </w:tc>
        <w:tc>
          <w:tcPr>
            <w:tcW w:w="10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C7204" w:rsidRPr="00655F67" w:rsidRDefault="00DC7204" w:rsidP="00DC7204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655F67">
              <w:rPr>
                <w:rFonts w:asciiTheme="majorHAnsi" w:hAnsiTheme="majorHAnsi"/>
                <w:sz w:val="18"/>
                <w:szCs w:val="18"/>
              </w:rPr>
              <w:t>Возвращение в пансионат.</w:t>
            </w:r>
          </w:p>
        </w:tc>
      </w:tr>
      <w:tr w:rsidR="00DC7204" w:rsidRPr="00912CA8" w:rsidTr="00DA75AD">
        <w:tc>
          <w:tcPr>
            <w:tcW w:w="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C7204" w:rsidRPr="00EC5380" w:rsidRDefault="00DC7204" w:rsidP="00DC7204">
            <w:pPr>
              <w:pStyle w:val="a8"/>
              <w:rPr>
                <w:rFonts w:ascii="Cambria" w:hAnsi="Cambria"/>
                <w:b/>
                <w:color w:val="17365D" w:themeColor="text2" w:themeShade="BF"/>
                <w:sz w:val="18"/>
                <w:szCs w:val="18"/>
              </w:rPr>
            </w:pPr>
            <w:r w:rsidRPr="00EC5380">
              <w:rPr>
                <w:rFonts w:ascii="Cambria" w:hAnsi="Cambria"/>
                <w:b/>
                <w:color w:val="17365D" w:themeColor="text2" w:themeShade="BF"/>
                <w:sz w:val="18"/>
                <w:szCs w:val="18"/>
              </w:rPr>
              <w:t>19.00</w:t>
            </w:r>
          </w:p>
        </w:tc>
        <w:tc>
          <w:tcPr>
            <w:tcW w:w="10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C7204" w:rsidRPr="00655F67" w:rsidRDefault="00DC7204" w:rsidP="00DC7204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655F67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Ужин</w:t>
            </w:r>
            <w:r w:rsidRPr="00655F67">
              <w:rPr>
                <w:rFonts w:asciiTheme="majorHAnsi" w:hAnsiTheme="majorHAnsi"/>
                <w:sz w:val="18"/>
                <w:szCs w:val="18"/>
              </w:rPr>
              <w:t xml:space="preserve">. Свободное время, отдых. </w:t>
            </w:r>
          </w:p>
        </w:tc>
      </w:tr>
      <w:tr w:rsidR="00DC7204" w:rsidRPr="00912CA8" w:rsidTr="00DA75AD">
        <w:tc>
          <w:tcPr>
            <w:tcW w:w="111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204" w:rsidRPr="001A1A6E" w:rsidRDefault="00DC7204" w:rsidP="00DC7204">
            <w:pPr>
              <w:spacing w:after="0" w:line="24" w:lineRule="atLeast"/>
              <w:ind w:left="-57" w:right="-57"/>
              <w:jc w:val="center"/>
              <w:rPr>
                <w:rFonts w:ascii="Cambria" w:hAnsi="Cambria"/>
                <w:b/>
                <w:sz w:val="18"/>
                <w:szCs w:val="18"/>
                <w:lang w:eastAsia="ru-RU"/>
              </w:rPr>
            </w:pPr>
            <w:r w:rsidRPr="001A1A6E">
              <w:rPr>
                <w:rFonts w:ascii="Cambria" w:hAnsi="Cambria"/>
                <w:b/>
                <w:sz w:val="18"/>
                <w:szCs w:val="18"/>
                <w:lang w:eastAsia="ru-RU"/>
              </w:rPr>
              <w:t>2 день</w:t>
            </w:r>
          </w:p>
        </w:tc>
      </w:tr>
      <w:tr w:rsidR="00DC7204" w:rsidRPr="00912CA8" w:rsidTr="00DA75AD">
        <w:tc>
          <w:tcPr>
            <w:tcW w:w="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C7204" w:rsidRPr="00EC5380" w:rsidRDefault="00DC7204" w:rsidP="00DC7204">
            <w:pPr>
              <w:pStyle w:val="a8"/>
              <w:rPr>
                <w:rFonts w:ascii="Cambria" w:hAnsi="Cambria"/>
                <w:b/>
                <w:color w:val="17365D" w:themeColor="text2" w:themeShade="BF"/>
                <w:sz w:val="18"/>
                <w:szCs w:val="18"/>
              </w:rPr>
            </w:pPr>
            <w:r w:rsidRPr="00EC5380">
              <w:rPr>
                <w:rFonts w:ascii="Cambria" w:hAnsi="Cambria"/>
                <w:b/>
                <w:color w:val="17365D" w:themeColor="text2" w:themeShade="BF"/>
                <w:sz w:val="18"/>
                <w:szCs w:val="18"/>
              </w:rPr>
              <w:t>09.00</w:t>
            </w:r>
          </w:p>
        </w:tc>
        <w:tc>
          <w:tcPr>
            <w:tcW w:w="10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C7204" w:rsidRPr="00655F67" w:rsidRDefault="00DC7204" w:rsidP="00DC7204">
            <w:pPr>
              <w:pStyle w:val="a8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655F67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Завтрак</w:t>
            </w:r>
            <w:r w:rsidRPr="00655F67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Pr="00655F67">
              <w:rPr>
                <w:rFonts w:asciiTheme="majorHAnsi" w:hAnsiTheme="majorHAnsi"/>
                <w:sz w:val="18"/>
                <w:szCs w:val="18"/>
              </w:rPr>
              <w:t>Выезд на целый день на экскурсии.</w:t>
            </w:r>
          </w:p>
        </w:tc>
      </w:tr>
      <w:tr w:rsidR="00DC7204" w:rsidRPr="00912CA8" w:rsidTr="00DA75AD">
        <w:trPr>
          <w:trHeight w:val="380"/>
        </w:trPr>
        <w:tc>
          <w:tcPr>
            <w:tcW w:w="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C7204" w:rsidRPr="00EC5380" w:rsidRDefault="00DC7204" w:rsidP="00DC7204">
            <w:pPr>
              <w:pStyle w:val="a8"/>
              <w:rPr>
                <w:rFonts w:ascii="Cambria" w:hAnsi="Cambria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0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C7204" w:rsidRPr="00655F67" w:rsidRDefault="00DC7204" w:rsidP="00DC7204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655F67">
              <w:rPr>
                <w:rFonts w:asciiTheme="majorHAnsi" w:hAnsiTheme="majorHAnsi"/>
                <w:sz w:val="18"/>
                <w:szCs w:val="18"/>
              </w:rPr>
              <w:t xml:space="preserve">Переезд на </w:t>
            </w:r>
            <w:r w:rsidRPr="00655F67">
              <w:rPr>
                <w:rFonts w:asciiTheme="majorHAnsi" w:hAnsiTheme="majorHAnsi"/>
                <w:b/>
                <w:sz w:val="18"/>
                <w:szCs w:val="18"/>
              </w:rPr>
              <w:t xml:space="preserve">мыс-курорт Пицунда </w:t>
            </w:r>
            <w:r w:rsidRPr="00655F67">
              <w:rPr>
                <w:rFonts w:asciiTheme="majorHAnsi" w:hAnsiTheme="majorHAnsi"/>
                <w:sz w:val="18"/>
                <w:szCs w:val="18"/>
              </w:rPr>
              <w:t>(~ 20-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655F67">
                <w:rPr>
                  <w:rFonts w:asciiTheme="majorHAnsi" w:hAnsiTheme="majorHAnsi"/>
                  <w:sz w:val="18"/>
                  <w:szCs w:val="18"/>
                </w:rPr>
                <w:t>25 км</w:t>
              </w:r>
            </w:smartTag>
            <w:r w:rsidRPr="00655F67">
              <w:rPr>
                <w:rFonts w:asciiTheme="majorHAnsi" w:hAnsiTheme="majorHAnsi"/>
                <w:sz w:val="18"/>
                <w:szCs w:val="18"/>
              </w:rPr>
              <w:t xml:space="preserve">). Пицунда представляет собой небольшой курортный поселок.  Именно здесь, согласно христианскому преданию в </w:t>
            </w:r>
            <w:r w:rsidRPr="00655F67">
              <w:rPr>
                <w:rFonts w:asciiTheme="majorHAnsi" w:hAnsiTheme="majorHAnsi"/>
                <w:sz w:val="18"/>
                <w:szCs w:val="18"/>
                <w:lang w:val="en-US"/>
              </w:rPr>
              <w:t>VI</w:t>
            </w:r>
            <w:r w:rsidRPr="00655F67">
              <w:rPr>
                <w:rFonts w:asciiTheme="majorHAnsi" w:hAnsiTheme="majorHAnsi"/>
                <w:sz w:val="18"/>
                <w:szCs w:val="18"/>
              </w:rPr>
              <w:t xml:space="preserve"> века н.э., совершилось крещение абхазов. В Пицунде туристы посетят </w:t>
            </w:r>
            <w:r w:rsidRPr="00655F67">
              <w:rPr>
                <w:rFonts w:asciiTheme="majorHAnsi" w:hAnsiTheme="majorHAnsi"/>
                <w:b/>
                <w:sz w:val="18"/>
                <w:szCs w:val="18"/>
              </w:rPr>
              <w:t>Древний Пицундский храм</w:t>
            </w:r>
            <w:r w:rsidRPr="00655F67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Pr="00655F67">
              <w:rPr>
                <w:rFonts w:asciiTheme="majorHAnsi" w:hAnsiTheme="majorHAnsi"/>
                <w:sz w:val="18"/>
                <w:szCs w:val="18"/>
                <w:lang w:val="en-US"/>
              </w:rPr>
              <w:t>X</w:t>
            </w:r>
            <w:r w:rsidRPr="00655F67">
              <w:rPr>
                <w:rFonts w:asciiTheme="majorHAnsi" w:hAnsiTheme="majorHAnsi"/>
                <w:sz w:val="18"/>
                <w:szCs w:val="18"/>
              </w:rPr>
              <w:t xml:space="preserve"> век). Здание обладает великолепными акустическими свойствами, что поспособствовало открытию здесь 1975 году </w:t>
            </w:r>
            <w:r w:rsidRPr="00655F67">
              <w:rPr>
                <w:rFonts w:asciiTheme="majorHAnsi" w:hAnsiTheme="majorHAnsi"/>
                <w:b/>
                <w:sz w:val="18"/>
                <w:szCs w:val="18"/>
              </w:rPr>
              <w:t>органного зала.</w:t>
            </w:r>
          </w:p>
          <w:p w:rsidR="00DC7204" w:rsidRPr="00655F67" w:rsidRDefault="00DC7204" w:rsidP="00DC7204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655F67">
              <w:rPr>
                <w:rFonts w:asciiTheme="majorHAnsi" w:hAnsiTheme="majorHAnsi"/>
                <w:sz w:val="18"/>
                <w:szCs w:val="18"/>
              </w:rPr>
              <w:t xml:space="preserve">Далее поездка </w:t>
            </w:r>
            <w:r w:rsidRPr="00655F67">
              <w:rPr>
                <w:rFonts w:asciiTheme="majorHAnsi" w:hAnsiTheme="majorHAnsi"/>
                <w:b/>
                <w:sz w:val="18"/>
                <w:szCs w:val="18"/>
              </w:rPr>
              <w:t>на озеро Рица.</w:t>
            </w:r>
            <w:r w:rsidR="00150AC3" w:rsidRPr="00655F67">
              <w:rPr>
                <w:rFonts w:asciiTheme="majorHAnsi" w:hAnsiTheme="majorHAnsi"/>
                <w:sz w:val="18"/>
                <w:szCs w:val="18"/>
              </w:rPr>
              <w:t xml:space="preserve"> П</w:t>
            </w:r>
            <w:r w:rsidRPr="00655F67">
              <w:rPr>
                <w:rFonts w:asciiTheme="majorHAnsi" w:hAnsiTheme="majorHAnsi"/>
                <w:sz w:val="18"/>
                <w:szCs w:val="18"/>
              </w:rPr>
              <w:t xml:space="preserve">о пути туристы посетят </w:t>
            </w:r>
            <w:r w:rsidRPr="00655F67">
              <w:rPr>
                <w:rFonts w:asciiTheme="majorHAnsi" w:hAnsiTheme="majorHAnsi"/>
                <w:b/>
                <w:sz w:val="18"/>
                <w:szCs w:val="18"/>
              </w:rPr>
              <w:t>Музей деревянного зодчества</w:t>
            </w:r>
            <w:r w:rsidRPr="00655F67">
              <w:rPr>
                <w:rFonts w:asciiTheme="majorHAnsi" w:hAnsiTheme="majorHAnsi"/>
                <w:sz w:val="18"/>
                <w:szCs w:val="18"/>
              </w:rPr>
              <w:t xml:space="preserve"> В. </w:t>
            </w:r>
            <w:proofErr w:type="spellStart"/>
            <w:r w:rsidRPr="00655F67">
              <w:rPr>
                <w:rFonts w:asciiTheme="majorHAnsi" w:hAnsiTheme="majorHAnsi"/>
                <w:sz w:val="18"/>
                <w:szCs w:val="18"/>
              </w:rPr>
              <w:t>Скрыля</w:t>
            </w:r>
            <w:proofErr w:type="spellEnd"/>
            <w:r w:rsidRPr="00655F67">
              <w:rPr>
                <w:rFonts w:asciiTheme="majorHAnsi" w:hAnsiTheme="majorHAnsi"/>
                <w:sz w:val="18"/>
                <w:szCs w:val="18"/>
              </w:rPr>
              <w:t xml:space="preserve">: уникальный, ни на что непохожий музей резьбы по дереву. Там же желающие смогут пообедать в национальной </w:t>
            </w:r>
            <w:proofErr w:type="spellStart"/>
            <w:r w:rsidRPr="00655F67">
              <w:rPr>
                <w:rFonts w:asciiTheme="majorHAnsi" w:hAnsiTheme="majorHAnsi"/>
                <w:sz w:val="18"/>
                <w:szCs w:val="18"/>
              </w:rPr>
              <w:t>пацхе</w:t>
            </w:r>
            <w:proofErr w:type="spellEnd"/>
            <w:r w:rsidRPr="00655F67">
              <w:rPr>
                <w:rFonts w:asciiTheme="majorHAnsi" w:hAnsiTheme="majorHAnsi"/>
                <w:sz w:val="18"/>
                <w:szCs w:val="18"/>
              </w:rPr>
              <w:t xml:space="preserve">. По пути предусмотрена остановка на </w:t>
            </w:r>
            <w:r w:rsidRPr="00655F67">
              <w:rPr>
                <w:rFonts w:asciiTheme="majorHAnsi" w:hAnsiTheme="majorHAnsi"/>
                <w:b/>
                <w:sz w:val="18"/>
                <w:szCs w:val="18"/>
              </w:rPr>
              <w:t xml:space="preserve">Голубом озере. </w:t>
            </w:r>
          </w:p>
          <w:p w:rsidR="00DC7204" w:rsidRPr="00655F67" w:rsidRDefault="00DC7204" w:rsidP="00DC7204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655F67">
              <w:rPr>
                <w:rFonts w:asciiTheme="majorHAnsi" w:hAnsiTheme="majorHAnsi"/>
                <w:b/>
                <w:sz w:val="18"/>
                <w:szCs w:val="18"/>
              </w:rPr>
              <w:t>Озеро Рица</w:t>
            </w:r>
            <w:r w:rsidRPr="00655F67">
              <w:rPr>
                <w:rFonts w:asciiTheme="majorHAnsi" w:hAnsiTheme="majorHAnsi"/>
                <w:sz w:val="18"/>
                <w:szCs w:val="18"/>
              </w:rPr>
              <w:t xml:space="preserve"> находится на высоте </w:t>
            </w:r>
            <w:smartTag w:uri="urn:schemas-microsoft-com:office:smarttags" w:element="metricconverter">
              <w:smartTagPr>
                <w:attr w:name="ProductID" w:val="950 метров"/>
              </w:smartTagPr>
              <w:r w:rsidRPr="00655F67">
                <w:rPr>
                  <w:rFonts w:asciiTheme="majorHAnsi" w:hAnsiTheme="majorHAnsi"/>
                  <w:sz w:val="18"/>
                  <w:szCs w:val="18"/>
                </w:rPr>
                <w:t>950 метров</w:t>
              </w:r>
            </w:smartTag>
            <w:r w:rsidRPr="00655F67">
              <w:rPr>
                <w:rFonts w:asciiTheme="majorHAnsi" w:hAnsiTheme="majorHAnsi"/>
                <w:sz w:val="18"/>
                <w:szCs w:val="18"/>
              </w:rPr>
              <w:t xml:space="preserve"> над уровнем моря, что позволит туристам полюбоваться изумительными первозданными творениями природы. По дороге на озеро Рица туристы проедут небольшие водопады: </w:t>
            </w:r>
            <w:r w:rsidRPr="00655F67">
              <w:rPr>
                <w:rFonts w:asciiTheme="majorHAnsi" w:hAnsiTheme="majorHAnsi"/>
                <w:b/>
                <w:sz w:val="18"/>
                <w:szCs w:val="18"/>
              </w:rPr>
              <w:t xml:space="preserve">Мужские и Девичьи слезы, </w:t>
            </w:r>
            <w:r w:rsidRPr="00655F67">
              <w:rPr>
                <w:rFonts w:asciiTheme="majorHAnsi" w:hAnsiTheme="majorHAnsi"/>
                <w:sz w:val="18"/>
                <w:szCs w:val="18"/>
              </w:rPr>
              <w:t xml:space="preserve">о которых экскурсовод расскажет легенду. </w:t>
            </w:r>
          </w:p>
          <w:p w:rsidR="00DC7204" w:rsidRPr="00655F67" w:rsidRDefault="00DC7204" w:rsidP="00DC7204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655F67">
              <w:rPr>
                <w:rFonts w:asciiTheme="majorHAnsi" w:hAnsiTheme="majorHAnsi"/>
                <w:sz w:val="18"/>
                <w:szCs w:val="18"/>
              </w:rPr>
              <w:t xml:space="preserve">После экскурсии желающие смогут пообедать в национальной </w:t>
            </w:r>
            <w:proofErr w:type="spellStart"/>
            <w:r w:rsidRPr="00655F67">
              <w:rPr>
                <w:rFonts w:asciiTheme="majorHAnsi" w:hAnsiTheme="majorHAnsi"/>
                <w:sz w:val="18"/>
                <w:szCs w:val="18"/>
              </w:rPr>
              <w:t>пацхе</w:t>
            </w:r>
            <w:proofErr w:type="spellEnd"/>
            <w:r w:rsidRPr="00655F67">
              <w:rPr>
                <w:rFonts w:asciiTheme="majorHAnsi" w:hAnsiTheme="majorHAnsi"/>
                <w:sz w:val="18"/>
                <w:szCs w:val="18"/>
              </w:rPr>
              <w:t xml:space="preserve">: шашлык, зелень, мамалыга, ассорти из сыра, абхазское вино, чача (за </w:t>
            </w:r>
            <w:proofErr w:type="spellStart"/>
            <w:r w:rsidRPr="00655F67">
              <w:rPr>
                <w:rFonts w:asciiTheme="majorHAnsi" w:hAnsiTheme="majorHAnsi"/>
                <w:sz w:val="18"/>
                <w:szCs w:val="18"/>
              </w:rPr>
              <w:t>доп.плату</w:t>
            </w:r>
            <w:proofErr w:type="spellEnd"/>
            <w:r w:rsidRPr="00655F67">
              <w:rPr>
                <w:rFonts w:asciiTheme="majorHAnsi" w:hAnsiTheme="majorHAnsi"/>
                <w:sz w:val="18"/>
                <w:szCs w:val="18"/>
              </w:rPr>
              <w:t>).</w:t>
            </w:r>
          </w:p>
        </w:tc>
      </w:tr>
      <w:tr w:rsidR="00DC7204" w:rsidRPr="00912CA8" w:rsidTr="00DA75AD">
        <w:tc>
          <w:tcPr>
            <w:tcW w:w="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C7204" w:rsidRPr="00EC5380" w:rsidRDefault="003D68FA" w:rsidP="00DC7204">
            <w:pPr>
              <w:pStyle w:val="a8"/>
              <w:rPr>
                <w:rFonts w:ascii="Cambria" w:hAnsi="Cambria"/>
                <w:b/>
                <w:color w:val="17365D" w:themeColor="text2" w:themeShade="BF"/>
                <w:sz w:val="18"/>
                <w:szCs w:val="18"/>
              </w:rPr>
            </w:pPr>
            <w:r w:rsidRPr="00EC5380">
              <w:rPr>
                <w:rFonts w:ascii="Cambria" w:hAnsi="Cambria"/>
                <w:b/>
                <w:color w:val="17365D" w:themeColor="text2" w:themeShade="BF"/>
                <w:sz w:val="18"/>
                <w:szCs w:val="18"/>
              </w:rPr>
              <w:t>19.0</w:t>
            </w:r>
            <w:r w:rsidR="00DC7204" w:rsidRPr="00EC5380">
              <w:rPr>
                <w:rFonts w:ascii="Cambria" w:hAnsi="Cambria"/>
                <w:b/>
                <w:color w:val="17365D" w:themeColor="text2" w:themeShade="BF"/>
                <w:sz w:val="18"/>
                <w:szCs w:val="18"/>
              </w:rPr>
              <w:t>0</w:t>
            </w:r>
          </w:p>
        </w:tc>
        <w:tc>
          <w:tcPr>
            <w:tcW w:w="10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C7204" w:rsidRPr="00655F67" w:rsidRDefault="00DC7204" w:rsidP="00DC7204">
            <w:pPr>
              <w:pStyle w:val="a8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655F67">
              <w:rPr>
                <w:rFonts w:asciiTheme="majorHAnsi" w:hAnsiTheme="majorHAnsi"/>
                <w:sz w:val="18"/>
                <w:szCs w:val="18"/>
              </w:rPr>
              <w:t xml:space="preserve">Возвращение в пансионат. </w:t>
            </w:r>
            <w:r w:rsidRPr="00655F67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Ужин</w:t>
            </w:r>
            <w:r w:rsidRPr="00655F67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Pr="00655F67">
              <w:rPr>
                <w:rFonts w:asciiTheme="majorHAnsi" w:hAnsiTheme="majorHAnsi"/>
                <w:sz w:val="18"/>
                <w:szCs w:val="18"/>
              </w:rPr>
              <w:t xml:space="preserve">Свободное время. </w:t>
            </w:r>
          </w:p>
        </w:tc>
      </w:tr>
      <w:tr w:rsidR="00DC7204" w:rsidRPr="00912CA8" w:rsidTr="00DA75AD">
        <w:trPr>
          <w:trHeight w:val="21"/>
        </w:trPr>
        <w:tc>
          <w:tcPr>
            <w:tcW w:w="111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C7204" w:rsidRPr="00655F67" w:rsidRDefault="00DC7204" w:rsidP="00DC7204">
            <w:pPr>
              <w:pStyle w:val="a8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55F67">
              <w:rPr>
                <w:rFonts w:asciiTheme="majorHAnsi" w:hAnsiTheme="majorHAnsi"/>
                <w:b/>
                <w:sz w:val="18"/>
                <w:szCs w:val="18"/>
              </w:rPr>
              <w:t>3 день</w:t>
            </w:r>
          </w:p>
        </w:tc>
      </w:tr>
      <w:tr w:rsidR="00DC7204" w:rsidRPr="00912CA8" w:rsidTr="00DA75AD">
        <w:trPr>
          <w:trHeight w:val="163"/>
        </w:trPr>
        <w:tc>
          <w:tcPr>
            <w:tcW w:w="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C7204" w:rsidRPr="00EC5380" w:rsidRDefault="00DC7204" w:rsidP="00DC7204">
            <w:pPr>
              <w:pStyle w:val="a8"/>
              <w:rPr>
                <w:rFonts w:ascii="Cambria" w:hAnsi="Cambria"/>
                <w:b/>
                <w:color w:val="17365D" w:themeColor="text2" w:themeShade="BF"/>
                <w:sz w:val="18"/>
                <w:szCs w:val="18"/>
              </w:rPr>
            </w:pPr>
            <w:r w:rsidRPr="00EC5380">
              <w:rPr>
                <w:rFonts w:ascii="Cambria" w:hAnsi="Cambria"/>
                <w:b/>
                <w:color w:val="17365D" w:themeColor="text2" w:themeShade="BF"/>
                <w:sz w:val="18"/>
                <w:szCs w:val="18"/>
              </w:rPr>
              <w:t>09.00</w:t>
            </w:r>
          </w:p>
        </w:tc>
        <w:tc>
          <w:tcPr>
            <w:tcW w:w="10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C7204" w:rsidRPr="00655F67" w:rsidRDefault="00DC7204" w:rsidP="00DC7204">
            <w:pPr>
              <w:pStyle w:val="a8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655F67">
              <w:rPr>
                <w:rFonts w:asciiTheme="majorHAnsi" w:hAnsiTheme="majorHAnsi"/>
                <w:b/>
                <w:sz w:val="18"/>
                <w:szCs w:val="18"/>
                <w:u w:val="single"/>
              </w:rPr>
              <w:t xml:space="preserve">Завтрак. </w:t>
            </w:r>
            <w:r w:rsidRPr="00655F67">
              <w:rPr>
                <w:rFonts w:asciiTheme="majorHAnsi" w:hAnsiTheme="majorHAnsi"/>
                <w:sz w:val="18"/>
                <w:szCs w:val="18"/>
              </w:rPr>
              <w:t>Свободное время.</w:t>
            </w:r>
          </w:p>
        </w:tc>
      </w:tr>
      <w:tr w:rsidR="00DC7204" w:rsidRPr="00D62775" w:rsidTr="00DA75AD">
        <w:trPr>
          <w:trHeight w:val="1237"/>
        </w:trPr>
        <w:tc>
          <w:tcPr>
            <w:tcW w:w="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C7204" w:rsidRPr="00EC5380" w:rsidRDefault="00DC7204" w:rsidP="00DC7204">
            <w:pPr>
              <w:pStyle w:val="a8"/>
              <w:rPr>
                <w:rFonts w:ascii="Cambria" w:hAnsi="Cambria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0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C7204" w:rsidRPr="00655F67" w:rsidRDefault="00DC7204" w:rsidP="00DC7204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55F67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По желанию (самостоятельно) </w:t>
            </w:r>
            <w:r w:rsidRPr="00655F67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пешеходная прогулка по г. Гагра</w:t>
            </w:r>
            <w:r w:rsidRPr="00655F67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с осмотром </w:t>
            </w:r>
            <w:proofErr w:type="spellStart"/>
            <w:r w:rsidRPr="00655F67">
              <w:rPr>
                <w:rFonts w:asciiTheme="majorHAnsi" w:hAnsiTheme="majorHAnsi"/>
                <w:color w:val="000000"/>
                <w:sz w:val="18"/>
                <w:szCs w:val="18"/>
              </w:rPr>
              <w:t>Гагрской</w:t>
            </w:r>
            <w:proofErr w:type="spellEnd"/>
            <w:r w:rsidRPr="00655F67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колоннады, Приморского парка и ресторана «</w:t>
            </w:r>
            <w:proofErr w:type="spellStart"/>
            <w:r w:rsidRPr="00655F67">
              <w:rPr>
                <w:rFonts w:asciiTheme="majorHAnsi" w:hAnsiTheme="majorHAnsi"/>
                <w:color w:val="000000"/>
                <w:sz w:val="18"/>
                <w:szCs w:val="18"/>
              </w:rPr>
              <w:t>Гагрипш</w:t>
            </w:r>
            <w:proofErr w:type="spellEnd"/>
            <w:r w:rsidRPr="00655F67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». Колоннада в Гагре по праву считается одной из визитных карточек не только города Гагра, но и всей Абхазии. Расположена колоннада в районе Старой Гагры неподалеку от и Приморского парка и ресторана </w:t>
            </w:r>
            <w:proofErr w:type="spellStart"/>
            <w:r w:rsidRPr="00655F67">
              <w:rPr>
                <w:rFonts w:asciiTheme="majorHAnsi" w:hAnsiTheme="majorHAnsi"/>
                <w:color w:val="000000"/>
                <w:sz w:val="18"/>
                <w:szCs w:val="18"/>
              </w:rPr>
              <w:t>Гагрипш</w:t>
            </w:r>
            <w:proofErr w:type="spellEnd"/>
            <w:r w:rsidRPr="00655F67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55F67">
              <w:rPr>
                <w:rFonts w:asciiTheme="majorHAnsi" w:hAnsiTheme="majorHAnsi"/>
                <w:color w:val="000000"/>
                <w:sz w:val="18"/>
                <w:szCs w:val="18"/>
              </w:rPr>
              <w:t>Гагрипш</w:t>
            </w:r>
            <w:proofErr w:type="spellEnd"/>
            <w:r w:rsidRPr="00655F67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– не просто ресторан, это символ Гагры. История ресторана «</w:t>
            </w:r>
            <w:proofErr w:type="spellStart"/>
            <w:r w:rsidRPr="00655F67">
              <w:rPr>
                <w:rFonts w:asciiTheme="majorHAnsi" w:hAnsiTheme="majorHAnsi"/>
                <w:color w:val="000000"/>
                <w:sz w:val="18"/>
                <w:szCs w:val="18"/>
              </w:rPr>
              <w:t>Гагрипш</w:t>
            </w:r>
            <w:proofErr w:type="spellEnd"/>
            <w:r w:rsidRPr="00655F67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» началась в 1901 году. Деревянный дом с часами был изготовлен в Норвегии, доставлен в Абхазию разобранным в 1902 году. </w:t>
            </w:r>
            <w:r w:rsidRPr="00655F67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 xml:space="preserve">9 </w:t>
            </w:r>
            <w:proofErr w:type="spellStart"/>
            <w:r w:rsidRPr="00655F67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>января</w:t>
            </w:r>
            <w:proofErr w:type="spellEnd"/>
            <w:r w:rsidRPr="00655F67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 xml:space="preserve"> 1903 </w:t>
            </w:r>
            <w:proofErr w:type="spellStart"/>
            <w:r w:rsidRPr="00655F67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  <w:r w:rsidRPr="00655F67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 xml:space="preserve"> в «</w:t>
            </w:r>
            <w:proofErr w:type="spellStart"/>
            <w:r w:rsidRPr="00655F67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>Гагрипше</w:t>
            </w:r>
            <w:proofErr w:type="spellEnd"/>
            <w:r w:rsidRPr="00655F67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 xml:space="preserve">» </w:t>
            </w:r>
            <w:proofErr w:type="spellStart"/>
            <w:r w:rsidRPr="00655F67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>состоялось</w:t>
            </w:r>
            <w:proofErr w:type="spellEnd"/>
            <w:r w:rsidRPr="00655F67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F67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>торжественное</w:t>
            </w:r>
            <w:proofErr w:type="spellEnd"/>
            <w:r w:rsidRPr="00655F67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F67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>открытие</w:t>
            </w:r>
            <w:proofErr w:type="spellEnd"/>
            <w:r w:rsidRPr="00655F67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F67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>курорта</w:t>
            </w:r>
            <w:proofErr w:type="spellEnd"/>
            <w:r w:rsidRPr="00655F67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F67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>Гагра</w:t>
            </w:r>
            <w:proofErr w:type="spellEnd"/>
            <w:r w:rsidRPr="00655F67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DC7204" w:rsidRPr="00912CA8" w:rsidTr="00DA75AD">
        <w:trPr>
          <w:trHeight w:val="21"/>
        </w:trPr>
        <w:tc>
          <w:tcPr>
            <w:tcW w:w="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C7204" w:rsidRPr="00EC5380" w:rsidRDefault="00DC7204" w:rsidP="00DC7204">
            <w:pPr>
              <w:pStyle w:val="a8"/>
              <w:rPr>
                <w:rFonts w:ascii="Cambria" w:hAnsi="Cambria"/>
                <w:b/>
                <w:color w:val="17365D" w:themeColor="text2" w:themeShade="BF"/>
                <w:sz w:val="18"/>
                <w:szCs w:val="18"/>
              </w:rPr>
            </w:pPr>
            <w:r w:rsidRPr="00EC5380">
              <w:rPr>
                <w:rFonts w:ascii="Cambria" w:hAnsi="Cambria"/>
                <w:b/>
                <w:color w:val="17365D" w:themeColor="text2" w:themeShade="BF"/>
                <w:sz w:val="18"/>
                <w:szCs w:val="18"/>
              </w:rPr>
              <w:t>13.00</w:t>
            </w:r>
          </w:p>
        </w:tc>
        <w:tc>
          <w:tcPr>
            <w:tcW w:w="10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C7204" w:rsidRPr="00655F67" w:rsidRDefault="00DC7204" w:rsidP="00DC7204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655F67">
              <w:rPr>
                <w:rFonts w:asciiTheme="majorHAnsi" w:hAnsiTheme="majorHAnsi"/>
                <w:sz w:val="18"/>
                <w:szCs w:val="18"/>
              </w:rPr>
              <w:t>Освобождение номеров.</w:t>
            </w:r>
            <w:r w:rsidRPr="00655F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655F67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Обед</w:t>
            </w:r>
            <w:r w:rsidRPr="00655F67">
              <w:rPr>
                <w:rFonts w:asciiTheme="majorHAnsi" w:hAnsiTheme="majorHAnsi"/>
                <w:sz w:val="18"/>
                <w:szCs w:val="18"/>
                <w:u w:val="single"/>
              </w:rPr>
              <w:t>.</w:t>
            </w:r>
          </w:p>
        </w:tc>
      </w:tr>
      <w:tr w:rsidR="00DC7204" w:rsidRPr="00D62775" w:rsidTr="00DA75AD">
        <w:trPr>
          <w:trHeight w:val="21"/>
        </w:trPr>
        <w:tc>
          <w:tcPr>
            <w:tcW w:w="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C7204" w:rsidRPr="00EC5380" w:rsidRDefault="00DC7204" w:rsidP="00DC7204">
            <w:pPr>
              <w:pStyle w:val="a8"/>
              <w:rPr>
                <w:rFonts w:ascii="Cambria" w:hAnsi="Cambria"/>
                <w:b/>
                <w:color w:val="17365D" w:themeColor="text2" w:themeShade="BF"/>
                <w:sz w:val="18"/>
                <w:szCs w:val="18"/>
              </w:rPr>
            </w:pPr>
            <w:r w:rsidRPr="00EC5380">
              <w:rPr>
                <w:rFonts w:ascii="Cambria" w:hAnsi="Cambria"/>
                <w:b/>
                <w:color w:val="17365D" w:themeColor="text2" w:themeShade="BF"/>
                <w:sz w:val="18"/>
                <w:szCs w:val="18"/>
              </w:rPr>
              <w:t>14.00</w:t>
            </w:r>
          </w:p>
        </w:tc>
        <w:tc>
          <w:tcPr>
            <w:tcW w:w="10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C7204" w:rsidRPr="00655F67" w:rsidRDefault="00DC7204" w:rsidP="00DC7204">
            <w:pPr>
              <w:pStyle w:val="a8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55F67">
              <w:rPr>
                <w:rFonts w:asciiTheme="majorHAnsi" w:hAnsiTheme="majorHAnsi"/>
                <w:sz w:val="18"/>
                <w:szCs w:val="18"/>
              </w:rPr>
              <w:t xml:space="preserve">Отправление в Краснодар.  По пути </w:t>
            </w:r>
            <w:r w:rsidRPr="00655F67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остановка в селении </w:t>
            </w:r>
            <w:proofErr w:type="spellStart"/>
            <w:r w:rsidRPr="00655F67">
              <w:rPr>
                <w:rFonts w:asciiTheme="majorHAnsi" w:hAnsiTheme="majorHAnsi"/>
                <w:color w:val="000000"/>
                <w:sz w:val="18"/>
                <w:szCs w:val="18"/>
              </w:rPr>
              <w:t>Цандрипш</w:t>
            </w:r>
            <w:proofErr w:type="spellEnd"/>
            <w:r w:rsidRPr="00655F67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посещение </w:t>
            </w:r>
            <w:r w:rsidRPr="00655F67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дачи И.В. Сталина</w:t>
            </w:r>
            <w:r w:rsidRPr="00655F67">
              <w:rPr>
                <w:rFonts w:asciiTheme="majorHAnsi" w:hAnsiTheme="majorHAnsi"/>
                <w:color w:val="000000"/>
                <w:sz w:val="18"/>
                <w:szCs w:val="18"/>
              </w:rPr>
              <w:t>.</w:t>
            </w:r>
            <w:r w:rsidRPr="00655F67">
              <w:rPr>
                <w:rFonts w:asciiTheme="majorHAnsi" w:hAnsiTheme="majorHAnsi" w:cs="Arial"/>
                <w:color w:val="404040"/>
                <w:sz w:val="20"/>
                <w:szCs w:val="20"/>
              </w:rPr>
              <w:t xml:space="preserve"> </w:t>
            </w:r>
            <w:r w:rsidRPr="00655F67">
              <w:rPr>
                <w:rFonts w:asciiTheme="majorHAnsi" w:hAnsiTheme="majorHAnsi"/>
                <w:color w:val="000000"/>
                <w:sz w:val="18"/>
                <w:szCs w:val="18"/>
              </w:rPr>
              <w:t>Дача расположена на высоте трехсот метров над уровнем моря и считалась излюбленным местом отдыха вождя.</w:t>
            </w:r>
            <w:r w:rsidRPr="00655F67">
              <w:rPr>
                <w:rFonts w:asciiTheme="majorHAnsi" w:hAnsiTheme="majorHAnsi" w:cs="Arial"/>
                <w:color w:val="404040"/>
                <w:sz w:val="20"/>
                <w:szCs w:val="20"/>
              </w:rPr>
              <w:t xml:space="preserve"> </w:t>
            </w:r>
            <w:r w:rsidRPr="00655F67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Прохождение  пограничног</w:t>
            </w:r>
            <w:r w:rsidR="00482D71" w:rsidRPr="00655F67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о  и  таможенного  контроля, </w:t>
            </w:r>
            <w:r w:rsidRPr="00655F67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переезд  в  Краснодар. </w:t>
            </w:r>
          </w:p>
        </w:tc>
      </w:tr>
      <w:tr w:rsidR="00DC7204" w:rsidRPr="00912CA8" w:rsidTr="00DA75AD">
        <w:trPr>
          <w:trHeight w:val="21"/>
        </w:trPr>
        <w:tc>
          <w:tcPr>
            <w:tcW w:w="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C7204" w:rsidRPr="00EC5380" w:rsidRDefault="00DC7204" w:rsidP="00DC7204">
            <w:pPr>
              <w:pStyle w:val="a8"/>
              <w:rPr>
                <w:rFonts w:ascii="Cambria" w:hAnsi="Cambria"/>
                <w:b/>
                <w:color w:val="17365D" w:themeColor="text2" w:themeShade="BF"/>
                <w:sz w:val="18"/>
                <w:szCs w:val="18"/>
              </w:rPr>
            </w:pPr>
            <w:r w:rsidRPr="00EC5380">
              <w:rPr>
                <w:rFonts w:ascii="Cambria" w:hAnsi="Cambria"/>
                <w:b/>
                <w:color w:val="17365D" w:themeColor="text2" w:themeShade="BF"/>
                <w:sz w:val="18"/>
                <w:szCs w:val="18"/>
              </w:rPr>
              <w:t>24.00</w:t>
            </w:r>
          </w:p>
        </w:tc>
        <w:tc>
          <w:tcPr>
            <w:tcW w:w="10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C7204" w:rsidRPr="00655F67" w:rsidRDefault="00DC7204" w:rsidP="00DC7204">
            <w:pPr>
              <w:pStyle w:val="a8"/>
              <w:rPr>
                <w:rFonts w:asciiTheme="majorHAnsi" w:hAnsiTheme="majorHAnsi"/>
                <w:sz w:val="18"/>
                <w:szCs w:val="18"/>
              </w:rPr>
            </w:pPr>
            <w:r w:rsidRPr="00655F67">
              <w:rPr>
                <w:rFonts w:asciiTheme="majorHAnsi" w:hAnsiTheme="majorHAnsi"/>
                <w:b/>
                <w:sz w:val="18"/>
                <w:szCs w:val="18"/>
              </w:rPr>
              <w:t xml:space="preserve">Прибытие группы </w:t>
            </w:r>
            <w:r w:rsidRPr="00655F67">
              <w:rPr>
                <w:rFonts w:asciiTheme="majorHAnsi" w:hAnsiTheme="majorHAnsi"/>
                <w:sz w:val="18"/>
                <w:szCs w:val="18"/>
              </w:rPr>
              <w:t>(Время прибытия указано ориентировочно).</w:t>
            </w:r>
          </w:p>
        </w:tc>
      </w:tr>
    </w:tbl>
    <w:p w:rsidR="006F4702" w:rsidRDefault="006F4702" w:rsidP="006F4702">
      <w:pPr>
        <w:tabs>
          <w:tab w:val="num" w:pos="406"/>
        </w:tabs>
        <w:spacing w:after="0" w:line="240" w:lineRule="auto"/>
        <w:rPr>
          <w:rFonts w:ascii="Times New Roman" w:hAnsi="Times New Roman"/>
          <w:b/>
          <w:sz w:val="18"/>
          <w:szCs w:val="18"/>
        </w:rPr>
        <w:sectPr w:rsidR="006F4702" w:rsidSect="003C77D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</w:p>
    <w:p w:rsidR="00DC7204" w:rsidRPr="00DC7204" w:rsidRDefault="00DC7204" w:rsidP="00DC7204">
      <w:pPr>
        <w:tabs>
          <w:tab w:val="num" w:pos="406"/>
        </w:tabs>
        <w:spacing w:after="0" w:line="240" w:lineRule="auto"/>
        <w:ind w:right="-57"/>
        <w:jc w:val="center"/>
        <w:rPr>
          <w:rFonts w:ascii="Cambria" w:hAnsi="Cambria"/>
          <w:b/>
          <w:bCs/>
          <w:color w:val="002060"/>
          <w:sz w:val="17"/>
          <w:szCs w:val="17"/>
          <w:shd w:val="clear" w:color="auto" w:fill="FFFFFF"/>
          <w:lang w:eastAsia="ru-RU"/>
        </w:rPr>
        <w:sectPr w:rsidR="00DC7204" w:rsidRPr="00DC7204" w:rsidSect="00947C92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  <w:r w:rsidRPr="00DC7204">
        <w:rPr>
          <w:rFonts w:ascii="Cambria" w:hAnsi="Cambria"/>
          <w:b/>
          <w:bCs/>
          <w:color w:val="002060"/>
          <w:sz w:val="17"/>
          <w:szCs w:val="17"/>
          <w:lang w:eastAsia="ru-RU"/>
        </w:rPr>
        <w:lastRenderedPageBreak/>
        <w:t xml:space="preserve">ООО ТК «Селена» оставляет за собой право изменять порядок и время проведения экскурсий, сохраняя программу в целом! </w:t>
      </w:r>
    </w:p>
    <w:p w:rsidR="00DC7204" w:rsidRPr="00DC7204" w:rsidRDefault="00DC7204" w:rsidP="001A1A6E">
      <w:pPr>
        <w:tabs>
          <w:tab w:val="num" w:pos="406"/>
        </w:tabs>
        <w:spacing w:after="0" w:line="240" w:lineRule="auto"/>
        <w:rPr>
          <w:rFonts w:ascii="Cambria" w:hAnsi="Cambria"/>
          <w:b/>
          <w:color w:val="002060"/>
          <w:sz w:val="17"/>
          <w:szCs w:val="17"/>
        </w:rPr>
      </w:pPr>
    </w:p>
    <w:p w:rsidR="001A1A6E" w:rsidRPr="00DC7204" w:rsidRDefault="001A1A6E" w:rsidP="001A1A6E">
      <w:pPr>
        <w:tabs>
          <w:tab w:val="num" w:pos="406"/>
        </w:tabs>
        <w:spacing w:after="0" w:line="240" w:lineRule="auto"/>
        <w:rPr>
          <w:rFonts w:ascii="Cambria" w:hAnsi="Cambria"/>
          <w:color w:val="002060"/>
          <w:sz w:val="17"/>
          <w:szCs w:val="17"/>
        </w:rPr>
      </w:pPr>
      <w:r w:rsidRPr="00DC7204">
        <w:rPr>
          <w:rFonts w:ascii="Cambria" w:hAnsi="Cambria"/>
          <w:b/>
          <w:color w:val="002060"/>
          <w:sz w:val="17"/>
          <w:szCs w:val="17"/>
        </w:rPr>
        <w:t>В стоимость тура включено:</w:t>
      </w:r>
      <w:r w:rsidRPr="00DC7204">
        <w:rPr>
          <w:rFonts w:ascii="Cambria" w:hAnsi="Cambria"/>
          <w:color w:val="002060"/>
          <w:sz w:val="17"/>
          <w:szCs w:val="17"/>
        </w:rPr>
        <w:t xml:space="preserve"> </w:t>
      </w:r>
    </w:p>
    <w:p w:rsidR="001A1A6E" w:rsidRPr="00DC7204" w:rsidRDefault="001A1A6E" w:rsidP="001A1A6E">
      <w:pPr>
        <w:tabs>
          <w:tab w:val="num" w:pos="406"/>
        </w:tabs>
        <w:spacing w:after="0" w:line="240" w:lineRule="auto"/>
        <w:rPr>
          <w:rFonts w:ascii="Cambria" w:hAnsi="Cambria"/>
          <w:sz w:val="17"/>
          <w:szCs w:val="17"/>
        </w:rPr>
      </w:pPr>
      <w:r w:rsidRPr="00DC7204">
        <w:rPr>
          <w:rFonts w:ascii="Cambria" w:hAnsi="Cambria"/>
          <w:sz w:val="17"/>
          <w:szCs w:val="17"/>
        </w:rPr>
        <w:t>- проезд на комфортабельном автобусе;</w:t>
      </w:r>
      <w:r w:rsidRPr="00DC7204">
        <w:rPr>
          <w:rFonts w:ascii="Cambria" w:hAnsi="Cambria"/>
          <w:sz w:val="17"/>
          <w:szCs w:val="17"/>
        </w:rPr>
        <w:br/>
        <w:t>- экскурсионное обслуживание;</w:t>
      </w:r>
      <w:r w:rsidRPr="00DC7204">
        <w:rPr>
          <w:rFonts w:ascii="Cambria" w:hAnsi="Cambria"/>
          <w:sz w:val="17"/>
          <w:szCs w:val="17"/>
        </w:rPr>
        <w:br/>
        <w:t xml:space="preserve">- проживание в номерах выбранной категории; </w:t>
      </w:r>
      <w:r w:rsidRPr="00DC7204">
        <w:rPr>
          <w:rFonts w:ascii="Cambria" w:hAnsi="Cambria"/>
          <w:sz w:val="17"/>
          <w:szCs w:val="17"/>
        </w:rPr>
        <w:br/>
        <w:t xml:space="preserve"> - питание 2-х разовое:  (завтрак + ужин) </w:t>
      </w:r>
      <w:r w:rsidRPr="00DC7204">
        <w:rPr>
          <w:rFonts w:ascii="Cambria" w:hAnsi="Cambria"/>
          <w:sz w:val="17"/>
          <w:szCs w:val="17"/>
        </w:rPr>
        <w:br/>
        <w:t>- прохождение границы</w:t>
      </w:r>
      <w:r w:rsidRPr="00DC7204">
        <w:rPr>
          <w:rFonts w:ascii="Cambria" w:hAnsi="Cambria"/>
          <w:sz w:val="17"/>
          <w:szCs w:val="17"/>
        </w:rPr>
        <w:br/>
        <w:t>- медицинская страховка.</w:t>
      </w:r>
    </w:p>
    <w:p w:rsidR="00DC7204" w:rsidRPr="00DC7204" w:rsidRDefault="00DC7204" w:rsidP="001A1A6E">
      <w:pPr>
        <w:tabs>
          <w:tab w:val="num" w:pos="406"/>
        </w:tabs>
        <w:spacing w:after="0" w:line="240" w:lineRule="auto"/>
        <w:rPr>
          <w:rFonts w:ascii="Cambria" w:hAnsi="Cambria"/>
          <w:b/>
          <w:color w:val="002060"/>
          <w:sz w:val="17"/>
          <w:szCs w:val="17"/>
        </w:rPr>
      </w:pPr>
    </w:p>
    <w:p w:rsidR="001A1A6E" w:rsidRPr="00DC7204" w:rsidRDefault="001A1A6E" w:rsidP="001A1A6E">
      <w:pPr>
        <w:tabs>
          <w:tab w:val="num" w:pos="406"/>
        </w:tabs>
        <w:spacing w:after="0" w:line="240" w:lineRule="auto"/>
        <w:rPr>
          <w:rFonts w:ascii="Cambria" w:hAnsi="Cambria"/>
          <w:sz w:val="17"/>
          <w:szCs w:val="17"/>
        </w:rPr>
      </w:pPr>
      <w:r w:rsidRPr="00DC7204">
        <w:rPr>
          <w:rFonts w:ascii="Cambria" w:hAnsi="Cambria"/>
          <w:b/>
          <w:color w:val="002060"/>
          <w:sz w:val="17"/>
          <w:szCs w:val="17"/>
        </w:rPr>
        <w:t>Дополнительно оплачивается</w:t>
      </w:r>
      <w:r w:rsidRPr="00DC7204">
        <w:rPr>
          <w:rFonts w:ascii="Cambria" w:hAnsi="Cambria"/>
          <w:b/>
          <w:sz w:val="17"/>
          <w:szCs w:val="17"/>
        </w:rPr>
        <w:t>:</w:t>
      </w:r>
      <w:r w:rsidRPr="00DC7204">
        <w:rPr>
          <w:rFonts w:ascii="Cambria" w:hAnsi="Cambria"/>
          <w:sz w:val="17"/>
          <w:szCs w:val="17"/>
        </w:rPr>
        <w:t xml:space="preserve"> </w:t>
      </w:r>
    </w:p>
    <w:p w:rsidR="001A1A6E" w:rsidRPr="00DC7204" w:rsidRDefault="001A1A6E" w:rsidP="001A1A6E">
      <w:pPr>
        <w:tabs>
          <w:tab w:val="num" w:pos="406"/>
        </w:tabs>
        <w:spacing w:after="0" w:line="240" w:lineRule="auto"/>
        <w:rPr>
          <w:rFonts w:ascii="Cambria" w:hAnsi="Cambria"/>
          <w:sz w:val="17"/>
          <w:szCs w:val="17"/>
        </w:rPr>
      </w:pPr>
      <w:r w:rsidRPr="00DC7204">
        <w:rPr>
          <w:rFonts w:ascii="Cambria" w:hAnsi="Cambria"/>
          <w:sz w:val="17"/>
          <w:szCs w:val="17"/>
        </w:rPr>
        <w:t>- питание на маршруте;</w:t>
      </w:r>
    </w:p>
    <w:p w:rsidR="001A1A6E" w:rsidRPr="00DC7204" w:rsidRDefault="001A1A6E" w:rsidP="001A1A6E">
      <w:pPr>
        <w:tabs>
          <w:tab w:val="num" w:pos="406"/>
        </w:tabs>
        <w:spacing w:after="0" w:line="240" w:lineRule="auto"/>
        <w:rPr>
          <w:rFonts w:ascii="Cambria" w:hAnsi="Cambria"/>
          <w:sz w:val="17"/>
          <w:szCs w:val="17"/>
        </w:rPr>
      </w:pPr>
      <w:r w:rsidRPr="00DC7204">
        <w:rPr>
          <w:rFonts w:ascii="Cambria" w:hAnsi="Cambria"/>
          <w:sz w:val="17"/>
          <w:szCs w:val="17"/>
        </w:rPr>
        <w:t>- входные билеты</w:t>
      </w:r>
      <w:r w:rsidR="00F86413">
        <w:rPr>
          <w:rFonts w:ascii="Cambria" w:hAnsi="Cambria"/>
          <w:sz w:val="17"/>
          <w:szCs w:val="17"/>
        </w:rPr>
        <w:t xml:space="preserve"> (</w:t>
      </w:r>
      <w:proofErr w:type="spellStart"/>
      <w:r w:rsidR="00F86413">
        <w:rPr>
          <w:rFonts w:ascii="Cambria" w:hAnsi="Cambria"/>
          <w:sz w:val="17"/>
          <w:szCs w:val="17"/>
        </w:rPr>
        <w:t>взр</w:t>
      </w:r>
      <w:proofErr w:type="spellEnd"/>
      <w:r w:rsidR="00F86413">
        <w:rPr>
          <w:rFonts w:ascii="Cambria" w:hAnsi="Cambria"/>
          <w:sz w:val="17"/>
          <w:szCs w:val="17"/>
        </w:rPr>
        <w:t>./дет.)</w:t>
      </w:r>
      <w:r w:rsidRPr="00DC7204">
        <w:rPr>
          <w:rFonts w:ascii="Cambria" w:hAnsi="Cambria"/>
          <w:sz w:val="17"/>
          <w:szCs w:val="17"/>
        </w:rPr>
        <w:t xml:space="preserve">: Новоафонская пещера – 500 руб., Озеро Рица – 350 руб.,  Музей дерева – 150 руб., Древний Пицундский храм – </w:t>
      </w:r>
      <w:r w:rsidR="00F86413">
        <w:rPr>
          <w:rFonts w:ascii="Cambria" w:hAnsi="Cambria"/>
          <w:sz w:val="17"/>
          <w:szCs w:val="17"/>
        </w:rPr>
        <w:t>200/</w:t>
      </w:r>
      <w:r w:rsidRPr="00DC7204">
        <w:rPr>
          <w:rFonts w:ascii="Cambria" w:hAnsi="Cambria"/>
          <w:sz w:val="17"/>
          <w:szCs w:val="17"/>
        </w:rPr>
        <w:t xml:space="preserve">100 руб., Дача </w:t>
      </w:r>
      <w:proofErr w:type="spellStart"/>
      <w:r w:rsidRPr="00DC7204">
        <w:rPr>
          <w:rFonts w:ascii="Cambria" w:hAnsi="Cambria"/>
          <w:sz w:val="17"/>
          <w:szCs w:val="17"/>
        </w:rPr>
        <w:t>И.В.Сталина</w:t>
      </w:r>
      <w:proofErr w:type="spellEnd"/>
      <w:r w:rsidRPr="00DC7204">
        <w:rPr>
          <w:rFonts w:ascii="Cambria" w:hAnsi="Cambria"/>
          <w:sz w:val="17"/>
          <w:szCs w:val="17"/>
        </w:rPr>
        <w:t>- 300</w:t>
      </w:r>
      <w:r w:rsidR="00F86413">
        <w:rPr>
          <w:rFonts w:ascii="Cambria" w:hAnsi="Cambria"/>
          <w:sz w:val="17"/>
          <w:szCs w:val="17"/>
        </w:rPr>
        <w:t>/150</w:t>
      </w:r>
      <w:r w:rsidRPr="00DC7204">
        <w:rPr>
          <w:rFonts w:ascii="Cambria" w:hAnsi="Cambria"/>
          <w:sz w:val="17"/>
          <w:szCs w:val="17"/>
        </w:rPr>
        <w:t>руб.</w:t>
      </w:r>
    </w:p>
    <w:p w:rsidR="001A1A6E" w:rsidRPr="00DC7204" w:rsidRDefault="001A1A6E" w:rsidP="001A1A6E">
      <w:pPr>
        <w:tabs>
          <w:tab w:val="num" w:pos="406"/>
        </w:tabs>
        <w:spacing w:after="0" w:line="240" w:lineRule="auto"/>
        <w:rPr>
          <w:rFonts w:ascii="Times New Roman" w:hAnsi="Times New Roman"/>
          <w:sz w:val="17"/>
          <w:szCs w:val="17"/>
        </w:rPr>
        <w:sectPr w:rsidR="001A1A6E" w:rsidRPr="00DC7204" w:rsidSect="006F4702">
          <w:headerReference w:type="default" r:id="rId15"/>
          <w:footerReference w:type="default" r:id="rId16"/>
          <w:type w:val="continuous"/>
          <w:pgSz w:w="11906" w:h="16838"/>
          <w:pgMar w:top="720" w:right="720" w:bottom="720" w:left="720" w:header="284" w:footer="227" w:gutter="0"/>
          <w:cols w:num="2" w:space="708"/>
          <w:docGrid w:linePitch="360"/>
        </w:sectPr>
      </w:pPr>
    </w:p>
    <w:p w:rsidR="000676A5" w:rsidRDefault="000676A5" w:rsidP="00DC7204">
      <w:pPr>
        <w:spacing w:after="0" w:line="264" w:lineRule="auto"/>
        <w:jc w:val="center"/>
        <w:rPr>
          <w:rFonts w:ascii="Cambria" w:hAnsi="Cambria" w:cs="Cambria"/>
          <w:b/>
          <w:bCs/>
          <w:color w:val="000000"/>
          <w:sz w:val="17"/>
          <w:szCs w:val="17"/>
          <w:shd w:val="clear" w:color="auto" w:fill="FFFFFF"/>
          <w:lang w:eastAsia="ru-RU"/>
        </w:rPr>
      </w:pPr>
    </w:p>
    <w:p w:rsidR="00DC7204" w:rsidRPr="00DC7204" w:rsidRDefault="00DC7204" w:rsidP="00DC7204">
      <w:pPr>
        <w:spacing w:after="0" w:line="264" w:lineRule="auto"/>
        <w:jc w:val="center"/>
        <w:rPr>
          <w:rFonts w:ascii="Cambria" w:hAnsi="Cambria" w:cs="Cambria"/>
          <w:color w:val="000000"/>
          <w:sz w:val="17"/>
          <w:szCs w:val="17"/>
        </w:rPr>
      </w:pPr>
      <w:r w:rsidRPr="00DC7204">
        <w:rPr>
          <w:rFonts w:ascii="Cambria" w:hAnsi="Cambria" w:cs="Cambria"/>
          <w:b/>
          <w:bCs/>
          <w:color w:val="000000"/>
          <w:sz w:val="17"/>
          <w:szCs w:val="17"/>
          <w:shd w:val="clear" w:color="auto" w:fill="FFFFFF"/>
          <w:lang w:eastAsia="ru-RU"/>
        </w:rPr>
        <w:t xml:space="preserve">Туристам необходимо иметь с собой: </w:t>
      </w:r>
      <w:r w:rsidRPr="00DC7204">
        <w:rPr>
          <w:rFonts w:ascii="Cambria" w:hAnsi="Cambria" w:cs="Cambria"/>
          <w:color w:val="000000"/>
          <w:sz w:val="17"/>
          <w:szCs w:val="17"/>
          <w:shd w:val="clear" w:color="auto" w:fill="FFFFFF"/>
          <w:lang w:eastAsia="ru-RU"/>
        </w:rPr>
        <w:t>паспорт/свидетельство о рождении, полис ОМС</w:t>
      </w:r>
    </w:p>
    <w:p w:rsidR="006F4702" w:rsidRPr="006F4702" w:rsidRDefault="006F4702" w:rsidP="006F4702">
      <w:pPr>
        <w:rPr>
          <w:rFonts w:ascii="Cambria" w:hAnsi="Cambria" w:cs="Cambria"/>
          <w:sz w:val="16"/>
          <w:szCs w:val="16"/>
        </w:rPr>
      </w:pPr>
    </w:p>
    <w:sectPr w:rsidR="006F4702" w:rsidRPr="006F4702" w:rsidSect="00472C86">
      <w:type w:val="continuous"/>
      <w:pgSz w:w="11906" w:h="16838"/>
      <w:pgMar w:top="720" w:right="720" w:bottom="720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878" w:rsidRDefault="00956878" w:rsidP="00CA6116">
      <w:pPr>
        <w:spacing w:after="0" w:line="240" w:lineRule="auto"/>
      </w:pPr>
      <w:r>
        <w:separator/>
      </w:r>
    </w:p>
  </w:endnote>
  <w:endnote w:type="continuationSeparator" w:id="0">
    <w:p w:rsidR="00956878" w:rsidRDefault="00956878" w:rsidP="00CA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CF" w:rsidRDefault="00CF13C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D3" w:rsidRPr="00CA6116" w:rsidRDefault="00784DB0" w:rsidP="00CA6116">
    <w:pPr>
      <w:tabs>
        <w:tab w:val="center" w:pos="4677"/>
        <w:tab w:val="right" w:pos="9639"/>
      </w:tabs>
      <w:spacing w:after="0" w:line="240" w:lineRule="auto"/>
      <w:ind w:left="-284" w:right="-24"/>
      <w:jc w:val="both"/>
      <w:rPr>
        <w:color w:val="244061"/>
        <w:sz w:val="24"/>
        <w:szCs w:val="24"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5483860</wp:posOffset>
          </wp:positionH>
          <wp:positionV relativeFrom="paragraph">
            <wp:posOffset>33020</wp:posOffset>
          </wp:positionV>
          <wp:extent cx="352425" cy="352425"/>
          <wp:effectExtent l="0" t="0" r="9525" b="9525"/>
          <wp:wrapNone/>
          <wp:docPr id="6" name="Рисунок 7" descr="http://www.selena-travel.ru/tinymce/upload-files/facebook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http://www.selena-travel.ru/tinymce/upload-files/facebook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5875020</wp:posOffset>
          </wp:positionH>
          <wp:positionV relativeFrom="paragraph">
            <wp:posOffset>-32385</wp:posOffset>
          </wp:positionV>
          <wp:extent cx="922020" cy="918210"/>
          <wp:effectExtent l="0" t="0" r="0" b="0"/>
          <wp:wrapNone/>
          <wp:docPr id="7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60D3" w:rsidRPr="00CA6116">
      <w:rPr>
        <w:color w:val="244061"/>
        <w:sz w:val="24"/>
        <w:szCs w:val="24"/>
        <w:lang w:eastAsia="ru-RU"/>
      </w:rPr>
      <w:t>ООО Туристическая компания СЕЛЕНА</w:t>
    </w:r>
  </w:p>
  <w:p w:rsidR="00E360D3" w:rsidRPr="00CA6116" w:rsidRDefault="00E360D3" w:rsidP="00CA6116">
    <w:pPr>
      <w:tabs>
        <w:tab w:val="center" w:pos="4677"/>
        <w:tab w:val="right" w:pos="10348"/>
      </w:tabs>
      <w:spacing w:after="0" w:line="240" w:lineRule="auto"/>
      <w:ind w:left="-284" w:right="-24"/>
      <w:jc w:val="both"/>
      <w:rPr>
        <w:color w:val="244061"/>
        <w:sz w:val="20"/>
        <w:szCs w:val="20"/>
        <w:lang w:eastAsia="ru-RU"/>
      </w:rPr>
    </w:pPr>
    <w:r w:rsidRPr="00CA6116">
      <w:rPr>
        <w:color w:val="244061"/>
        <w:sz w:val="20"/>
        <w:szCs w:val="20"/>
        <w:lang w:eastAsia="ru-RU"/>
      </w:rPr>
      <w:t>350058, Россия, город Краснодар, ул. Ставропольская, 330</w:t>
    </w:r>
  </w:p>
  <w:p w:rsidR="00E360D3" w:rsidRPr="00CA6116" w:rsidRDefault="00784DB0" w:rsidP="00CA6116">
    <w:pPr>
      <w:tabs>
        <w:tab w:val="right" w:pos="9639"/>
      </w:tabs>
      <w:spacing w:after="0" w:line="240" w:lineRule="auto"/>
      <w:ind w:left="-284" w:right="-24"/>
      <w:jc w:val="both"/>
      <w:rPr>
        <w:color w:val="244061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5493385</wp:posOffset>
          </wp:positionH>
          <wp:positionV relativeFrom="paragraph">
            <wp:posOffset>152400</wp:posOffset>
          </wp:positionV>
          <wp:extent cx="352425" cy="352425"/>
          <wp:effectExtent l="0" t="0" r="9525" b="9525"/>
          <wp:wrapNone/>
          <wp:docPr id="4" name="Рисунок 9" descr="http://www.selena-travel.ru/tinymce/upload-files/vk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http://www.selena-travel.ru/tinymce/upload-files/vk_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4" w:history="1">
      <w:r w:rsidR="00E360D3" w:rsidRPr="00CA6116">
        <w:rPr>
          <w:color w:val="244061"/>
          <w:sz w:val="20"/>
          <w:szCs w:val="20"/>
          <w:lang w:val="en-US"/>
        </w:rPr>
        <w:t>info</w:t>
      </w:r>
      <w:r w:rsidR="00E360D3" w:rsidRPr="00CA6116">
        <w:rPr>
          <w:color w:val="244061"/>
          <w:sz w:val="20"/>
          <w:szCs w:val="20"/>
        </w:rPr>
        <w:t>@</w:t>
      </w:r>
      <w:r w:rsidR="00E360D3" w:rsidRPr="00CA6116">
        <w:rPr>
          <w:color w:val="244061"/>
          <w:sz w:val="20"/>
          <w:szCs w:val="20"/>
          <w:lang w:val="en-US"/>
        </w:rPr>
        <w:t>selena</w:t>
      </w:r>
      <w:r w:rsidR="00E360D3" w:rsidRPr="00CA6116">
        <w:rPr>
          <w:color w:val="244061"/>
          <w:sz w:val="20"/>
          <w:szCs w:val="20"/>
        </w:rPr>
        <w:t>-</w:t>
      </w:r>
      <w:r w:rsidR="00E360D3" w:rsidRPr="00CA6116">
        <w:rPr>
          <w:color w:val="244061"/>
          <w:sz w:val="20"/>
          <w:szCs w:val="20"/>
          <w:lang w:val="en-US"/>
        </w:rPr>
        <w:t>travel</w:t>
      </w:r>
      <w:r w:rsidR="00E360D3" w:rsidRPr="00CA6116">
        <w:rPr>
          <w:color w:val="244061"/>
          <w:sz w:val="20"/>
          <w:szCs w:val="20"/>
        </w:rPr>
        <w:t>.</w:t>
      </w:r>
      <w:r w:rsidR="00E360D3" w:rsidRPr="00CA6116">
        <w:rPr>
          <w:color w:val="244061"/>
          <w:sz w:val="20"/>
          <w:szCs w:val="20"/>
          <w:lang w:val="en-US"/>
        </w:rPr>
        <w:t>ru</w:t>
      </w:r>
    </w:hyperlink>
    <w:r w:rsidR="00E360D3" w:rsidRPr="00CA6116">
      <w:rPr>
        <w:color w:val="244061"/>
        <w:sz w:val="20"/>
        <w:szCs w:val="20"/>
      </w:rPr>
      <w:t xml:space="preserve"> | </w:t>
    </w:r>
    <w:hyperlink r:id="rId5" w:history="1">
      <w:r w:rsidR="00E360D3" w:rsidRPr="00CA6116">
        <w:rPr>
          <w:color w:val="244061"/>
          <w:sz w:val="20"/>
          <w:szCs w:val="20"/>
          <w:lang w:val="en-US"/>
        </w:rPr>
        <w:t>www</w:t>
      </w:r>
      <w:r w:rsidR="00E360D3" w:rsidRPr="00CA6116">
        <w:rPr>
          <w:color w:val="244061"/>
          <w:sz w:val="20"/>
          <w:szCs w:val="20"/>
        </w:rPr>
        <w:t>.</w:t>
      </w:r>
      <w:r w:rsidR="00E360D3" w:rsidRPr="00CA6116">
        <w:rPr>
          <w:color w:val="244061"/>
          <w:sz w:val="20"/>
          <w:szCs w:val="20"/>
          <w:lang w:val="en-US"/>
        </w:rPr>
        <w:t>selena</w:t>
      </w:r>
      <w:r w:rsidR="00E360D3" w:rsidRPr="00CA6116">
        <w:rPr>
          <w:color w:val="244061"/>
          <w:sz w:val="20"/>
          <w:szCs w:val="20"/>
        </w:rPr>
        <w:t>-</w:t>
      </w:r>
      <w:r w:rsidR="00E360D3" w:rsidRPr="00CA6116">
        <w:rPr>
          <w:color w:val="244061"/>
          <w:sz w:val="20"/>
          <w:szCs w:val="20"/>
          <w:lang w:val="en-US"/>
        </w:rPr>
        <w:t>travel</w:t>
      </w:r>
      <w:r w:rsidR="00E360D3" w:rsidRPr="00CA6116">
        <w:rPr>
          <w:color w:val="244061"/>
          <w:sz w:val="20"/>
          <w:szCs w:val="20"/>
        </w:rPr>
        <w:t>.</w:t>
      </w:r>
      <w:proofErr w:type="spellStart"/>
      <w:r w:rsidR="00E360D3" w:rsidRPr="00CA6116">
        <w:rPr>
          <w:color w:val="244061"/>
          <w:sz w:val="20"/>
          <w:szCs w:val="20"/>
          <w:lang w:val="en-US"/>
        </w:rPr>
        <w:t>ru</w:t>
      </w:r>
      <w:proofErr w:type="spellEnd"/>
    </w:hyperlink>
  </w:p>
  <w:p w:rsidR="00E360D3" w:rsidRPr="00CA6116" w:rsidRDefault="00E360D3" w:rsidP="00CA6116">
    <w:pPr>
      <w:tabs>
        <w:tab w:val="right" w:pos="9639"/>
      </w:tabs>
      <w:spacing w:after="0" w:line="240" w:lineRule="auto"/>
      <w:ind w:left="-284" w:right="-24"/>
      <w:jc w:val="both"/>
      <w:rPr>
        <w:color w:val="244061"/>
        <w:sz w:val="20"/>
        <w:szCs w:val="20"/>
        <w:lang w:val="en-US"/>
      </w:rPr>
    </w:pPr>
    <w:r w:rsidRPr="00CA6116">
      <w:rPr>
        <w:color w:val="244061"/>
        <w:sz w:val="20"/>
        <w:szCs w:val="20"/>
        <w:lang w:val="en-US"/>
      </w:rPr>
      <w:t>Facebook.com/</w:t>
    </w:r>
    <w:proofErr w:type="spellStart"/>
    <w:r w:rsidRPr="00CA6116">
      <w:rPr>
        <w:color w:val="244061"/>
        <w:sz w:val="20"/>
        <w:szCs w:val="20"/>
        <w:lang w:val="en-US"/>
      </w:rPr>
      <w:t>SelenaTravelCompany</w:t>
    </w:r>
    <w:proofErr w:type="spellEnd"/>
    <w:r w:rsidRPr="00CA6116">
      <w:rPr>
        <w:color w:val="244061"/>
        <w:sz w:val="20"/>
        <w:szCs w:val="20"/>
        <w:lang w:val="en-US"/>
      </w:rPr>
      <w:t xml:space="preserve"> | vk.com/</w:t>
    </w:r>
    <w:proofErr w:type="spellStart"/>
    <w:r w:rsidRPr="00CA6116">
      <w:rPr>
        <w:color w:val="244061"/>
        <w:sz w:val="20"/>
        <w:szCs w:val="20"/>
        <w:lang w:val="en-US"/>
      </w:rPr>
      <w:t>selena_travel_club</w:t>
    </w:r>
    <w:proofErr w:type="spellEnd"/>
  </w:p>
  <w:p w:rsidR="00E360D3" w:rsidRPr="00CA6116" w:rsidRDefault="00E360D3" w:rsidP="00CA6116">
    <w:pPr>
      <w:tabs>
        <w:tab w:val="center" w:pos="4677"/>
        <w:tab w:val="right" w:pos="9639"/>
      </w:tabs>
      <w:spacing w:after="0" w:line="240" w:lineRule="auto"/>
      <w:ind w:left="-284" w:right="-24"/>
      <w:jc w:val="both"/>
      <w:rPr>
        <w:rFonts w:ascii="Century Gothic" w:hAnsi="Century Gothic" w:cs="Century Gothic"/>
        <w:color w:val="943634"/>
        <w:sz w:val="24"/>
        <w:szCs w:val="24"/>
        <w:lang w:val="en-US" w:eastAsia="ru-RU"/>
      </w:rPr>
    </w:pPr>
    <w:r w:rsidRPr="00CA6116">
      <w:rPr>
        <w:rFonts w:ascii="Century Gothic" w:hAnsi="Century Gothic" w:cs="Century Gothic"/>
        <w:color w:val="943634"/>
        <w:lang w:val="en-US" w:eastAsia="ru-RU"/>
      </w:rPr>
      <w:t>+7 861 233 74 00</w:t>
    </w:r>
    <w:r w:rsidRPr="00CA6116">
      <w:rPr>
        <w:rFonts w:ascii="Century Gothic" w:hAnsi="Century Gothic" w:cs="Century Gothic"/>
        <w:color w:val="943634"/>
        <w:lang w:eastAsia="ru-RU"/>
      </w:rPr>
      <w:t xml:space="preserve"> </w:t>
    </w:r>
    <w:r w:rsidRPr="00CA6116">
      <w:rPr>
        <w:rFonts w:ascii="Century Gothic" w:hAnsi="Century Gothic" w:cs="Century Gothic"/>
        <w:color w:val="943634"/>
        <w:lang w:val="en-US" w:eastAsia="ru-RU"/>
      </w:rPr>
      <w:t>| 231 04 24 | 235 85 65 | 233 75 98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CF" w:rsidRDefault="00CF13CF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D3" w:rsidRPr="00CA6116" w:rsidRDefault="00784DB0" w:rsidP="00CA6116">
    <w:pPr>
      <w:tabs>
        <w:tab w:val="center" w:pos="4677"/>
        <w:tab w:val="right" w:pos="9639"/>
      </w:tabs>
      <w:spacing w:after="0" w:line="240" w:lineRule="auto"/>
      <w:ind w:left="-284" w:right="-24"/>
      <w:jc w:val="both"/>
      <w:rPr>
        <w:color w:val="244061"/>
        <w:sz w:val="24"/>
        <w:szCs w:val="20"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5483860</wp:posOffset>
          </wp:positionH>
          <wp:positionV relativeFrom="paragraph">
            <wp:posOffset>33020</wp:posOffset>
          </wp:positionV>
          <wp:extent cx="352425" cy="352425"/>
          <wp:effectExtent l="0" t="0" r="9525" b="9525"/>
          <wp:wrapNone/>
          <wp:docPr id="3" name="Рисунок 7" descr="http://www.selena-travel.ru/tinymce/upload-files/facebook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http://www.selena-travel.ru/tinymce/upload-files/facebook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5875020</wp:posOffset>
          </wp:positionH>
          <wp:positionV relativeFrom="paragraph">
            <wp:posOffset>-32385</wp:posOffset>
          </wp:positionV>
          <wp:extent cx="922020" cy="918210"/>
          <wp:effectExtent l="0" t="0" r="0" b="0"/>
          <wp:wrapNone/>
          <wp:docPr id="2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60D3" w:rsidRPr="00CA6116">
      <w:rPr>
        <w:color w:val="244061"/>
        <w:sz w:val="24"/>
        <w:szCs w:val="20"/>
        <w:lang w:eastAsia="ru-RU"/>
      </w:rPr>
      <w:t>ООО Туристическая компания СЕЛЕНА</w:t>
    </w:r>
  </w:p>
  <w:p w:rsidR="00E360D3" w:rsidRPr="00CA6116" w:rsidRDefault="00E360D3" w:rsidP="00CA6116">
    <w:pPr>
      <w:tabs>
        <w:tab w:val="center" w:pos="4677"/>
        <w:tab w:val="right" w:pos="10348"/>
      </w:tabs>
      <w:spacing w:after="0" w:line="240" w:lineRule="auto"/>
      <w:ind w:left="-284" w:right="-24"/>
      <w:jc w:val="both"/>
      <w:rPr>
        <w:color w:val="244061"/>
        <w:sz w:val="20"/>
        <w:szCs w:val="20"/>
        <w:lang w:eastAsia="ru-RU"/>
      </w:rPr>
    </w:pPr>
    <w:r w:rsidRPr="00CA6116">
      <w:rPr>
        <w:color w:val="244061"/>
        <w:sz w:val="20"/>
        <w:szCs w:val="20"/>
        <w:lang w:eastAsia="ru-RU"/>
      </w:rPr>
      <w:t>350058, Россия, город Краснодар, ул. Ставропольская, 330</w:t>
    </w:r>
  </w:p>
  <w:p w:rsidR="00E360D3" w:rsidRPr="00CA6116" w:rsidRDefault="00784DB0" w:rsidP="00CA6116">
    <w:pPr>
      <w:tabs>
        <w:tab w:val="right" w:pos="9639"/>
      </w:tabs>
      <w:spacing w:after="0" w:line="240" w:lineRule="auto"/>
      <w:ind w:left="-284" w:right="-24"/>
      <w:jc w:val="both"/>
      <w:rPr>
        <w:color w:val="244061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5493385</wp:posOffset>
          </wp:positionH>
          <wp:positionV relativeFrom="paragraph">
            <wp:posOffset>152400</wp:posOffset>
          </wp:positionV>
          <wp:extent cx="352425" cy="352425"/>
          <wp:effectExtent l="0" t="0" r="9525" b="9525"/>
          <wp:wrapNone/>
          <wp:docPr id="1" name="Рисунок 9" descr="http://www.selena-travel.ru/tinymce/upload-files/vk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http://www.selena-travel.ru/tinymce/upload-files/vk_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4" w:history="1">
      <w:r w:rsidR="00E360D3" w:rsidRPr="00CA6116">
        <w:rPr>
          <w:color w:val="244061"/>
          <w:sz w:val="20"/>
          <w:szCs w:val="20"/>
          <w:lang w:val="en-US"/>
        </w:rPr>
        <w:t>info</w:t>
      </w:r>
      <w:r w:rsidR="00E360D3" w:rsidRPr="00CA6116">
        <w:rPr>
          <w:color w:val="244061"/>
          <w:sz w:val="20"/>
          <w:szCs w:val="20"/>
        </w:rPr>
        <w:t>@</w:t>
      </w:r>
      <w:r w:rsidR="00E360D3" w:rsidRPr="00CA6116">
        <w:rPr>
          <w:color w:val="244061"/>
          <w:sz w:val="20"/>
          <w:szCs w:val="20"/>
          <w:lang w:val="en-US"/>
        </w:rPr>
        <w:t>selena</w:t>
      </w:r>
      <w:r w:rsidR="00E360D3" w:rsidRPr="00CA6116">
        <w:rPr>
          <w:color w:val="244061"/>
          <w:sz w:val="20"/>
          <w:szCs w:val="20"/>
        </w:rPr>
        <w:t>-</w:t>
      </w:r>
      <w:r w:rsidR="00E360D3" w:rsidRPr="00CA6116">
        <w:rPr>
          <w:color w:val="244061"/>
          <w:sz w:val="20"/>
          <w:szCs w:val="20"/>
          <w:lang w:val="en-US"/>
        </w:rPr>
        <w:t>travel</w:t>
      </w:r>
      <w:r w:rsidR="00E360D3" w:rsidRPr="00CA6116">
        <w:rPr>
          <w:color w:val="244061"/>
          <w:sz w:val="20"/>
          <w:szCs w:val="20"/>
        </w:rPr>
        <w:t>.</w:t>
      </w:r>
      <w:r w:rsidR="00E360D3" w:rsidRPr="00CA6116">
        <w:rPr>
          <w:color w:val="244061"/>
          <w:sz w:val="20"/>
          <w:szCs w:val="20"/>
          <w:lang w:val="en-US"/>
        </w:rPr>
        <w:t>ru</w:t>
      </w:r>
    </w:hyperlink>
    <w:r w:rsidR="00E360D3" w:rsidRPr="00CA6116">
      <w:rPr>
        <w:color w:val="244061"/>
        <w:sz w:val="20"/>
        <w:szCs w:val="20"/>
      </w:rPr>
      <w:t xml:space="preserve"> | </w:t>
    </w:r>
    <w:hyperlink r:id="rId5" w:history="1">
      <w:r w:rsidR="00E360D3" w:rsidRPr="00CA6116">
        <w:rPr>
          <w:color w:val="244061"/>
          <w:sz w:val="20"/>
          <w:szCs w:val="20"/>
          <w:lang w:val="en-US"/>
        </w:rPr>
        <w:t>www</w:t>
      </w:r>
      <w:r w:rsidR="00E360D3" w:rsidRPr="00CA6116">
        <w:rPr>
          <w:color w:val="244061"/>
          <w:sz w:val="20"/>
          <w:szCs w:val="20"/>
        </w:rPr>
        <w:t>.</w:t>
      </w:r>
      <w:r w:rsidR="00E360D3" w:rsidRPr="00CA6116">
        <w:rPr>
          <w:color w:val="244061"/>
          <w:sz w:val="20"/>
          <w:szCs w:val="20"/>
          <w:lang w:val="en-US"/>
        </w:rPr>
        <w:t>selena</w:t>
      </w:r>
      <w:r w:rsidR="00E360D3" w:rsidRPr="00CA6116">
        <w:rPr>
          <w:color w:val="244061"/>
          <w:sz w:val="20"/>
          <w:szCs w:val="20"/>
        </w:rPr>
        <w:t>-</w:t>
      </w:r>
      <w:r w:rsidR="00E360D3" w:rsidRPr="00CA6116">
        <w:rPr>
          <w:color w:val="244061"/>
          <w:sz w:val="20"/>
          <w:szCs w:val="20"/>
          <w:lang w:val="en-US"/>
        </w:rPr>
        <w:t>travel</w:t>
      </w:r>
      <w:r w:rsidR="00E360D3" w:rsidRPr="00CA6116">
        <w:rPr>
          <w:color w:val="244061"/>
          <w:sz w:val="20"/>
          <w:szCs w:val="20"/>
        </w:rPr>
        <w:t>.</w:t>
      </w:r>
      <w:proofErr w:type="spellStart"/>
      <w:r w:rsidR="00E360D3" w:rsidRPr="00CA6116">
        <w:rPr>
          <w:color w:val="244061"/>
          <w:sz w:val="20"/>
          <w:szCs w:val="20"/>
          <w:lang w:val="en-US"/>
        </w:rPr>
        <w:t>ru</w:t>
      </w:r>
      <w:proofErr w:type="spellEnd"/>
    </w:hyperlink>
  </w:p>
  <w:p w:rsidR="00E360D3" w:rsidRPr="00CA6116" w:rsidRDefault="00E360D3" w:rsidP="00CA6116">
    <w:pPr>
      <w:tabs>
        <w:tab w:val="right" w:pos="9639"/>
      </w:tabs>
      <w:spacing w:after="0" w:line="240" w:lineRule="auto"/>
      <w:ind w:left="-284" w:right="-24"/>
      <w:jc w:val="both"/>
      <w:rPr>
        <w:color w:val="244061"/>
        <w:sz w:val="20"/>
        <w:szCs w:val="20"/>
        <w:lang w:val="en-US"/>
      </w:rPr>
    </w:pPr>
    <w:r w:rsidRPr="00CA6116">
      <w:rPr>
        <w:color w:val="244061"/>
        <w:sz w:val="20"/>
        <w:szCs w:val="20"/>
        <w:lang w:val="en-US"/>
      </w:rPr>
      <w:t>Facebook.com/</w:t>
    </w:r>
    <w:proofErr w:type="spellStart"/>
    <w:r w:rsidRPr="00CA6116">
      <w:rPr>
        <w:color w:val="244061"/>
        <w:sz w:val="20"/>
        <w:szCs w:val="20"/>
        <w:lang w:val="en-US"/>
      </w:rPr>
      <w:t>SelenaTravelCompany</w:t>
    </w:r>
    <w:proofErr w:type="spellEnd"/>
    <w:r w:rsidRPr="00CA6116">
      <w:rPr>
        <w:color w:val="244061"/>
        <w:sz w:val="20"/>
        <w:szCs w:val="20"/>
        <w:lang w:val="en-US"/>
      </w:rPr>
      <w:t xml:space="preserve"> | vk.com/</w:t>
    </w:r>
    <w:proofErr w:type="spellStart"/>
    <w:r w:rsidRPr="00CA6116">
      <w:rPr>
        <w:color w:val="244061"/>
        <w:sz w:val="20"/>
        <w:szCs w:val="20"/>
        <w:lang w:val="en-US"/>
      </w:rPr>
      <w:t>selena_travel_club</w:t>
    </w:r>
    <w:proofErr w:type="spellEnd"/>
  </w:p>
  <w:p w:rsidR="00E360D3" w:rsidRPr="00CA6116" w:rsidRDefault="00E360D3" w:rsidP="00CA6116">
    <w:pPr>
      <w:tabs>
        <w:tab w:val="center" w:pos="4677"/>
        <w:tab w:val="right" w:pos="9639"/>
      </w:tabs>
      <w:spacing w:after="0" w:line="240" w:lineRule="auto"/>
      <w:ind w:left="-284" w:right="-24"/>
      <w:jc w:val="both"/>
      <w:rPr>
        <w:rFonts w:ascii="Century Gothic" w:hAnsi="Century Gothic"/>
        <w:color w:val="943634"/>
        <w:sz w:val="24"/>
        <w:szCs w:val="24"/>
        <w:lang w:val="en-US" w:eastAsia="ru-RU"/>
      </w:rPr>
    </w:pPr>
    <w:r w:rsidRPr="00CA6116">
      <w:rPr>
        <w:rFonts w:ascii="Century Gothic" w:hAnsi="Century Gothic"/>
        <w:color w:val="943634"/>
        <w:szCs w:val="20"/>
        <w:lang w:val="en-US" w:eastAsia="ru-RU"/>
      </w:rPr>
      <w:t>+7 861 233 74 00</w:t>
    </w:r>
    <w:r w:rsidRPr="00CA6116">
      <w:rPr>
        <w:rFonts w:ascii="Century Gothic" w:hAnsi="Century Gothic"/>
        <w:color w:val="943634"/>
        <w:szCs w:val="20"/>
        <w:lang w:eastAsia="ru-RU"/>
      </w:rPr>
      <w:t xml:space="preserve"> </w:t>
    </w:r>
    <w:r w:rsidRPr="00CA6116">
      <w:rPr>
        <w:rFonts w:ascii="Century Gothic" w:hAnsi="Century Gothic"/>
        <w:color w:val="943634"/>
        <w:szCs w:val="20"/>
        <w:lang w:val="en-US" w:eastAsia="ru-RU"/>
      </w:rPr>
      <w:t>| 231 04 24 | 235 85 65 | 233 75 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878" w:rsidRDefault="00956878" w:rsidP="00CA6116">
      <w:pPr>
        <w:spacing w:after="0" w:line="240" w:lineRule="auto"/>
      </w:pPr>
      <w:r>
        <w:separator/>
      </w:r>
    </w:p>
  </w:footnote>
  <w:footnote w:type="continuationSeparator" w:id="0">
    <w:p w:rsidR="00956878" w:rsidRDefault="00956878" w:rsidP="00CA6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CF" w:rsidRDefault="00CF13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D3" w:rsidRPr="00A25C15" w:rsidRDefault="00CF13CF" w:rsidP="008F4D8F">
    <w:pPr>
      <w:pStyle w:val="a8"/>
      <w:rPr>
        <w:rFonts w:ascii="Times New Roman" w:hAnsi="Times New Roman" w:cs="Times New Roman"/>
        <w:b/>
        <w:bCs/>
        <w:i/>
        <w:iCs/>
        <w:color w:val="C00000"/>
        <w:sz w:val="10"/>
        <w:szCs w:val="10"/>
      </w:rPr>
    </w:pPr>
    <w:r>
      <w:rPr>
        <w:noProof/>
        <w:lang w:eastAsia="ru-RU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5840067</wp:posOffset>
          </wp:positionH>
          <wp:positionV relativeFrom="paragraph">
            <wp:posOffset>-67917</wp:posOffset>
          </wp:positionV>
          <wp:extent cx="1335819" cy="891269"/>
          <wp:effectExtent l="0" t="0" r="0" b="4445"/>
          <wp:wrapNone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мая 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819" cy="891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4DB0">
      <w:rPr>
        <w:noProof/>
        <w:lang w:eastAsia="ru-RU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387350</wp:posOffset>
          </wp:positionH>
          <wp:positionV relativeFrom="page">
            <wp:posOffset>170180</wp:posOffset>
          </wp:positionV>
          <wp:extent cx="810895" cy="1136650"/>
          <wp:effectExtent l="0" t="0" r="8255" b="6350"/>
          <wp:wrapNone/>
          <wp:docPr id="18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60D3" w:rsidRDefault="00E360D3" w:rsidP="00A84A60">
    <w:pPr>
      <w:pStyle w:val="a8"/>
      <w:tabs>
        <w:tab w:val="left" w:pos="2141"/>
        <w:tab w:val="center" w:pos="5233"/>
      </w:tabs>
      <w:ind w:left="708"/>
      <w:jc w:val="center"/>
      <w:rPr>
        <w:rFonts w:ascii="Cambria" w:hAnsi="Cambria" w:cs="Cambria"/>
        <w:b/>
        <w:bCs/>
        <w:color w:val="C00000"/>
        <w:sz w:val="68"/>
        <w:szCs w:val="68"/>
      </w:rPr>
    </w:pPr>
    <w:r>
      <w:rPr>
        <w:rFonts w:ascii="Cambria" w:hAnsi="Cambria" w:cs="Cambria"/>
        <w:b/>
        <w:bCs/>
        <w:color w:val="C00000"/>
        <w:sz w:val="56"/>
        <w:szCs w:val="56"/>
      </w:rPr>
      <w:t>АБХАЗИЯ</w:t>
    </w:r>
  </w:p>
  <w:p w:rsidR="00E360D3" w:rsidRPr="00CF13CF" w:rsidRDefault="00E360D3" w:rsidP="00A84A60">
    <w:pPr>
      <w:pStyle w:val="a8"/>
      <w:tabs>
        <w:tab w:val="left" w:pos="2141"/>
        <w:tab w:val="center" w:pos="5233"/>
      </w:tabs>
      <w:ind w:left="708"/>
      <w:jc w:val="center"/>
      <w:rPr>
        <w:rFonts w:ascii="Cambria" w:hAnsi="Cambria" w:cs="Cambria"/>
        <w:b/>
        <w:bCs/>
        <w:color w:val="002060"/>
        <w:sz w:val="28"/>
        <w:szCs w:val="36"/>
      </w:rPr>
    </w:pPr>
    <w:r w:rsidRPr="00CF13CF">
      <w:rPr>
        <w:rFonts w:ascii="Cambria" w:hAnsi="Cambria" w:cs="Cambria"/>
        <w:b/>
        <w:bCs/>
        <w:color w:val="002060"/>
        <w:sz w:val="32"/>
        <w:szCs w:val="40"/>
      </w:rPr>
      <w:t>Экскурсионный тур «Абхазия-страна души</w:t>
    </w:r>
    <w:r w:rsidRPr="00CF13CF">
      <w:rPr>
        <w:rFonts w:ascii="Cambria" w:hAnsi="Cambria" w:cs="Cambria"/>
        <w:b/>
        <w:bCs/>
        <w:color w:val="002060"/>
        <w:sz w:val="28"/>
        <w:szCs w:val="36"/>
      </w:rPr>
      <w:t>»</w:t>
    </w:r>
  </w:p>
  <w:p w:rsidR="00E360D3" w:rsidRDefault="00E360D3" w:rsidP="000A0A53">
    <w:pPr>
      <w:pStyle w:val="a8"/>
      <w:tabs>
        <w:tab w:val="left" w:pos="2141"/>
        <w:tab w:val="center" w:pos="5233"/>
      </w:tabs>
      <w:ind w:left="708"/>
      <w:jc w:val="center"/>
      <w:rPr>
        <w:rFonts w:ascii="Cambria" w:hAnsi="Cambria" w:cs="Cambria"/>
        <w:b/>
        <w:bCs/>
        <w:sz w:val="36"/>
        <w:szCs w:val="36"/>
      </w:rPr>
    </w:pPr>
    <w:r w:rsidRPr="009245CD">
      <w:rPr>
        <w:rFonts w:ascii="Cambria" w:hAnsi="Cambria" w:cs="Cambria"/>
        <w:b/>
        <w:bCs/>
        <w:sz w:val="36"/>
        <w:szCs w:val="36"/>
      </w:rPr>
      <w:t>(3 дня/2 ночи)</w:t>
    </w:r>
  </w:p>
  <w:p w:rsidR="00E360D3" w:rsidRDefault="00784DB0" w:rsidP="00A84A60">
    <w:pPr>
      <w:pStyle w:val="a8"/>
      <w:tabs>
        <w:tab w:val="left" w:pos="2141"/>
        <w:tab w:val="center" w:pos="5233"/>
      </w:tabs>
      <w:jc w:val="right"/>
      <w:rPr>
        <w:b/>
        <w:bCs/>
        <w:color w:val="C00000"/>
        <w:sz w:val="36"/>
        <w:szCs w:val="36"/>
      </w:rPr>
    </w:pPr>
    <w:r>
      <w:rPr>
        <w:noProof/>
        <w:lang w:eastAsia="ru-RU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5083810</wp:posOffset>
          </wp:positionH>
          <wp:positionV relativeFrom="paragraph">
            <wp:posOffset>88110</wp:posOffset>
          </wp:positionV>
          <wp:extent cx="1922780" cy="1094740"/>
          <wp:effectExtent l="0" t="0" r="1270" b="0"/>
          <wp:wrapNone/>
          <wp:docPr id="1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38"/>
                  <a:stretch>
                    <a:fillRect/>
                  </a:stretch>
                </pic:blipFill>
                <pic:spPr bwMode="auto">
                  <a:xfrm>
                    <a:off x="0" y="0"/>
                    <a:ext cx="192278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270" distL="114300" distR="114300" simplePos="0" relativeHeight="251661824" behindDoc="0" locked="0" layoutInCell="1" allowOverlap="1">
          <wp:simplePos x="0" y="0"/>
          <wp:positionH relativeFrom="column">
            <wp:posOffset>3216275</wp:posOffset>
          </wp:positionH>
          <wp:positionV relativeFrom="paragraph">
            <wp:posOffset>80645</wp:posOffset>
          </wp:positionV>
          <wp:extent cx="2012950" cy="1094470"/>
          <wp:effectExtent l="0" t="0" r="6350" b="0"/>
          <wp:wrapNone/>
          <wp:docPr id="1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109410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270" distL="114300" distR="114925" simplePos="0" relativeHeight="251660800" behindDoc="0" locked="0" layoutInCell="1" allowOverlap="1">
          <wp:simplePos x="0" y="0"/>
          <wp:positionH relativeFrom="column">
            <wp:posOffset>1483360</wp:posOffset>
          </wp:positionH>
          <wp:positionV relativeFrom="paragraph">
            <wp:posOffset>80645</wp:posOffset>
          </wp:positionV>
          <wp:extent cx="1860560" cy="1094470"/>
          <wp:effectExtent l="0" t="0" r="6350" b="0"/>
          <wp:wrapNone/>
          <wp:docPr id="1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109410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269" distL="114300" distR="115807" simplePos="0" relativeHeight="251659776" behindDoc="0" locked="0" layoutInCell="1" allowOverlap="1">
          <wp:simplePos x="0" y="0"/>
          <wp:positionH relativeFrom="column">
            <wp:posOffset>-330200</wp:posOffset>
          </wp:positionH>
          <wp:positionV relativeFrom="paragraph">
            <wp:posOffset>80645</wp:posOffset>
          </wp:positionV>
          <wp:extent cx="1914923" cy="1089391"/>
          <wp:effectExtent l="0" t="0" r="9525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0890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60D3">
      <w:rPr>
        <w:b/>
        <w:bCs/>
        <w:noProof/>
        <w:color w:val="C00000"/>
        <w:sz w:val="36"/>
        <w:szCs w:val="36"/>
        <w:lang w:eastAsia="ru-RU"/>
      </w:rPr>
      <w:t xml:space="preserve"> </w:t>
    </w:r>
  </w:p>
  <w:p w:rsidR="00E360D3" w:rsidRDefault="00E360D3" w:rsidP="00237402">
    <w:pPr>
      <w:pStyle w:val="a8"/>
      <w:rPr>
        <w:b/>
        <w:bCs/>
        <w:color w:val="C00000"/>
        <w:sz w:val="36"/>
        <w:szCs w:val="36"/>
      </w:rPr>
    </w:pPr>
  </w:p>
  <w:p w:rsidR="00E360D3" w:rsidRDefault="00E360D3" w:rsidP="00BC741C">
    <w:pPr>
      <w:pStyle w:val="a8"/>
      <w:tabs>
        <w:tab w:val="left" w:pos="4420"/>
      </w:tabs>
      <w:rPr>
        <w:b/>
        <w:bCs/>
        <w:color w:val="C00000"/>
        <w:sz w:val="10"/>
        <w:szCs w:val="10"/>
      </w:rPr>
    </w:pPr>
    <w:r>
      <w:rPr>
        <w:b/>
        <w:bCs/>
        <w:color w:val="C00000"/>
        <w:sz w:val="36"/>
        <w:szCs w:val="36"/>
      </w:rPr>
      <w:tab/>
    </w:r>
    <w:r w:rsidR="00784DB0">
      <w:rPr>
        <w:noProof/>
        <w:lang w:eastAsia="ru-RU"/>
      </w:rPr>
      <w:drawing>
        <wp:inline distT="0" distB="0" distL="0" distR="0">
          <wp:extent cx="302260" cy="302260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60D3" w:rsidRDefault="00E360D3" w:rsidP="00BC741C">
    <w:pPr>
      <w:pStyle w:val="a8"/>
      <w:tabs>
        <w:tab w:val="left" w:pos="4420"/>
      </w:tabs>
      <w:rPr>
        <w:b/>
        <w:bCs/>
        <w:color w:val="C00000"/>
        <w:sz w:val="10"/>
        <w:szCs w:val="10"/>
      </w:rPr>
    </w:pPr>
  </w:p>
  <w:p w:rsidR="00E360D3" w:rsidRDefault="00E360D3" w:rsidP="00BC741C">
    <w:pPr>
      <w:pStyle w:val="a8"/>
      <w:tabs>
        <w:tab w:val="left" w:pos="4420"/>
      </w:tabs>
      <w:rPr>
        <w:b/>
        <w:bCs/>
        <w:color w:val="C00000"/>
        <w:sz w:val="10"/>
        <w:szCs w:val="10"/>
      </w:rPr>
    </w:pPr>
  </w:p>
  <w:p w:rsidR="00E360D3" w:rsidRDefault="00E360D3" w:rsidP="00BC741C">
    <w:pPr>
      <w:pStyle w:val="a8"/>
      <w:tabs>
        <w:tab w:val="left" w:pos="4420"/>
      </w:tabs>
      <w:rPr>
        <w:b/>
        <w:bCs/>
        <w:color w:val="C00000"/>
        <w:sz w:val="10"/>
        <w:szCs w:val="10"/>
      </w:rPr>
    </w:pPr>
  </w:p>
  <w:p w:rsidR="00E360D3" w:rsidRDefault="00E360D3" w:rsidP="00BC741C">
    <w:pPr>
      <w:pStyle w:val="a8"/>
      <w:tabs>
        <w:tab w:val="left" w:pos="4420"/>
      </w:tabs>
      <w:rPr>
        <w:b/>
        <w:bCs/>
        <w:color w:val="C00000"/>
        <w:sz w:val="10"/>
        <w:szCs w:val="10"/>
      </w:rPr>
    </w:pPr>
  </w:p>
  <w:p w:rsidR="00E360D3" w:rsidRPr="006F4702" w:rsidRDefault="00E360D3" w:rsidP="006F4702">
    <w:pPr>
      <w:pStyle w:val="a8"/>
      <w:tabs>
        <w:tab w:val="left" w:pos="4420"/>
      </w:tabs>
      <w:rPr>
        <w:b/>
        <w:bCs/>
        <w:color w:val="C00000"/>
        <w:sz w:val="10"/>
        <w:szCs w:val="10"/>
      </w:rPr>
    </w:pPr>
    <w:r>
      <w:rPr>
        <w:b/>
        <w:bCs/>
        <w:color w:val="C00000"/>
        <w:sz w:val="36"/>
        <w:szCs w:val="36"/>
      </w:rPr>
      <w:tab/>
    </w:r>
    <w:r>
      <w:rPr>
        <w:rFonts w:ascii="Times New Roman" w:hAnsi="Times New Roman" w:cs="Times New Roman"/>
        <w:b/>
        <w:bCs/>
        <w:i/>
        <w:iCs/>
        <w:color w:val="C00000"/>
        <w:sz w:val="32"/>
        <w:szCs w:val="32"/>
      </w:rPr>
      <w:t xml:space="preserve">         </w:t>
    </w:r>
    <w:bookmarkStart w:id="0" w:name="_GoBack"/>
    <w:bookmarkEnd w:id="0"/>
  </w:p>
  <w:p w:rsidR="00E360D3" w:rsidRDefault="00784DB0" w:rsidP="00947C92">
    <w:pPr>
      <w:pStyle w:val="a8"/>
      <w:rPr>
        <w:rFonts w:ascii="Times New Roman" w:hAnsi="Times New Roman" w:cs="Times New Roman"/>
        <w:b/>
        <w:bCs/>
        <w:i/>
        <w:iCs/>
        <w:color w:val="C00000"/>
        <w:sz w:val="32"/>
        <w:szCs w:val="32"/>
      </w:rPr>
    </w:pPr>
    <w:r>
      <w:rPr>
        <w:rFonts w:ascii="Times New Roman" w:hAnsi="Times New Roman" w:cs="Times New Roman"/>
        <w:b/>
        <w:bCs/>
        <w:i/>
        <w:iCs/>
        <w:noProof/>
        <w:color w:val="C00000"/>
        <w:sz w:val="32"/>
        <w:szCs w:val="32"/>
        <w:lang w:eastAsia="ru-RU"/>
      </w:rPr>
      <w:drawing>
        <wp:inline distT="0" distB="0" distL="0" distR="0">
          <wp:extent cx="11433810" cy="7458075"/>
          <wp:effectExtent l="0" t="0" r="0" b="9525"/>
          <wp:docPr id="9" name="Рисунок 1" descr="sochi_roza-hutor-let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sochi_roza-hutor-leto_09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3810" cy="745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i/>
        <w:iCs/>
        <w:noProof/>
        <w:color w:val="C00000"/>
        <w:sz w:val="32"/>
        <w:szCs w:val="32"/>
        <w:lang w:eastAsia="ru-RU"/>
      </w:rPr>
      <w:drawing>
        <wp:inline distT="0" distB="0" distL="0" distR="0">
          <wp:extent cx="11433810" cy="7458075"/>
          <wp:effectExtent l="0" t="0" r="0" b="9525"/>
          <wp:docPr id="10" name="Рисунок 2" descr="sochi_roza-hutor-let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sochi_roza-hutor-leto_09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3810" cy="745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60D3" w:rsidRDefault="00E360D3" w:rsidP="00947C92">
    <w:pPr>
      <w:pStyle w:val="a8"/>
      <w:rPr>
        <w:rFonts w:ascii="Times New Roman" w:hAnsi="Times New Roman" w:cs="Times New Roman"/>
        <w:b/>
        <w:bCs/>
        <w:i/>
        <w:iCs/>
        <w:color w:val="C00000"/>
        <w:sz w:val="32"/>
        <w:szCs w:val="32"/>
      </w:rPr>
    </w:pPr>
  </w:p>
  <w:p w:rsidR="00E360D3" w:rsidRDefault="00E360D3" w:rsidP="00947C92">
    <w:pPr>
      <w:pStyle w:val="a8"/>
      <w:rPr>
        <w:rFonts w:ascii="Times New Roman" w:hAnsi="Times New Roman" w:cs="Times New Roman"/>
        <w:b/>
        <w:bCs/>
        <w:i/>
        <w:iCs/>
        <w:color w:val="C00000"/>
        <w:sz w:val="32"/>
        <w:szCs w:val="32"/>
      </w:rPr>
    </w:pPr>
  </w:p>
  <w:p w:rsidR="00E360D3" w:rsidRDefault="00E360D3" w:rsidP="00947C92">
    <w:pPr>
      <w:pStyle w:val="a8"/>
      <w:rPr>
        <w:rFonts w:ascii="Times New Roman" w:hAnsi="Times New Roman" w:cs="Times New Roman"/>
        <w:b/>
        <w:bCs/>
        <w:i/>
        <w:iCs/>
        <w:color w:val="C00000"/>
        <w:sz w:val="32"/>
        <w:szCs w:val="32"/>
      </w:rPr>
    </w:pPr>
  </w:p>
  <w:p w:rsidR="00E360D3" w:rsidRDefault="00784DB0" w:rsidP="00947C92">
    <w:pPr>
      <w:pStyle w:val="a8"/>
      <w:rPr>
        <w:b/>
        <w:bCs/>
        <w:color w:val="C00000"/>
        <w:sz w:val="36"/>
        <w:szCs w:val="36"/>
      </w:rPr>
    </w:pPr>
    <w:r>
      <w:rPr>
        <w:rFonts w:ascii="Times New Roman" w:hAnsi="Times New Roman" w:cs="Times New Roman"/>
        <w:b/>
        <w:bCs/>
        <w:i/>
        <w:iCs/>
        <w:noProof/>
        <w:color w:val="C00000"/>
        <w:sz w:val="32"/>
        <w:szCs w:val="32"/>
        <w:lang w:eastAsia="ru-RU"/>
      </w:rPr>
      <w:drawing>
        <wp:inline distT="0" distB="0" distL="0" distR="0">
          <wp:extent cx="11433810" cy="7458075"/>
          <wp:effectExtent l="0" t="0" r="0" b="9525"/>
          <wp:docPr id="11" name="Рисунок 3" descr="sochi_roza-hutor-let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ochi_roza-hutor-leto_09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3810" cy="745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60D3" w:rsidRPr="001B3765" w:rsidRDefault="00E360D3" w:rsidP="00947C92">
    <w:pPr>
      <w:pStyle w:val="a8"/>
      <w:rPr>
        <w:b/>
        <w:bCs/>
        <w:color w:val="C00000"/>
        <w:sz w:val="36"/>
        <w:szCs w:val="36"/>
      </w:rPr>
    </w:pPr>
    <w:r>
      <w:rPr>
        <w:b/>
        <w:bCs/>
        <w:color w:val="C00000"/>
        <w:sz w:val="36"/>
        <w:szCs w:val="36"/>
      </w:rPr>
      <w:t xml:space="preserve">                        </w:t>
    </w:r>
    <w:r w:rsidR="00784DB0">
      <w:rPr>
        <w:b/>
        <w:bCs/>
        <w:noProof/>
        <w:color w:val="C00000"/>
        <w:sz w:val="36"/>
        <w:szCs w:val="36"/>
        <w:lang w:eastAsia="ru-RU"/>
      </w:rPr>
      <w:drawing>
        <wp:inline distT="0" distB="0" distL="0" distR="0">
          <wp:extent cx="9716770" cy="4635500"/>
          <wp:effectExtent l="0" t="0" r="0" b="0"/>
          <wp:docPr id="12" name="Рисунок 4" descr="b4b1c2efdb94db7f4dff844ec23fe2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b4b1c2efdb94db7f4dff844ec23fe2d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6770" cy="463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4DB0">
      <w:rPr>
        <w:b/>
        <w:bCs/>
        <w:noProof/>
        <w:color w:val="C00000"/>
        <w:sz w:val="36"/>
        <w:szCs w:val="36"/>
        <w:lang w:eastAsia="ru-RU"/>
      </w:rPr>
      <w:drawing>
        <wp:inline distT="0" distB="0" distL="0" distR="0">
          <wp:extent cx="9716770" cy="4635500"/>
          <wp:effectExtent l="0" t="0" r="0" b="0"/>
          <wp:docPr id="13" name="Рисунок 5" descr="b4b1c2efdb94db7f4dff844ec23fe2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b4b1c2efdb94db7f4dff844ec23fe2d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6770" cy="463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4DB0">
      <w:rPr>
        <w:b/>
        <w:bCs/>
        <w:noProof/>
        <w:color w:val="C00000"/>
        <w:sz w:val="36"/>
        <w:szCs w:val="36"/>
        <w:lang w:eastAsia="ru-RU"/>
      </w:rPr>
      <w:drawing>
        <wp:inline distT="0" distB="0" distL="0" distR="0">
          <wp:extent cx="9716770" cy="4635500"/>
          <wp:effectExtent l="0" t="0" r="0" b="0"/>
          <wp:docPr id="14" name="Рисунок 6" descr="b4b1c2efdb94db7f4dff844ec23fe2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b4b1c2efdb94db7f4dff844ec23fe2d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6770" cy="463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C00000"/>
        <w:sz w:val="36"/>
        <w:szCs w:val="36"/>
      </w:rPr>
      <w:t xml:space="preserve">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CF" w:rsidRDefault="00CF13CF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D3" w:rsidRPr="001B3765" w:rsidRDefault="00E360D3" w:rsidP="00947C92">
    <w:pPr>
      <w:pStyle w:val="a8"/>
      <w:rPr>
        <w:b/>
        <w:color w:val="C00000"/>
        <w:sz w:val="36"/>
        <w:szCs w:val="42"/>
      </w:rPr>
    </w:pPr>
    <w:r>
      <w:rPr>
        <w:b/>
        <w:color w:val="C00000"/>
        <w:sz w:val="36"/>
        <w:szCs w:val="42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1F5604"/>
    <w:multiLevelType w:val="multilevel"/>
    <w:tmpl w:val="59CA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775004"/>
    <w:multiLevelType w:val="hybridMultilevel"/>
    <w:tmpl w:val="DE561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16"/>
    <w:rsid w:val="0000200B"/>
    <w:rsid w:val="0000526A"/>
    <w:rsid w:val="000135EF"/>
    <w:rsid w:val="000155C6"/>
    <w:rsid w:val="0002124A"/>
    <w:rsid w:val="00043030"/>
    <w:rsid w:val="00043C43"/>
    <w:rsid w:val="0004422D"/>
    <w:rsid w:val="000471D8"/>
    <w:rsid w:val="0006283A"/>
    <w:rsid w:val="000676A5"/>
    <w:rsid w:val="00081566"/>
    <w:rsid w:val="00082AA7"/>
    <w:rsid w:val="00090AA1"/>
    <w:rsid w:val="000A0A53"/>
    <w:rsid w:val="000B6396"/>
    <w:rsid w:val="000B659D"/>
    <w:rsid w:val="000C32F6"/>
    <w:rsid w:val="000C468F"/>
    <w:rsid w:val="000D5DFC"/>
    <w:rsid w:val="000F29A9"/>
    <w:rsid w:val="00107D64"/>
    <w:rsid w:val="00116F60"/>
    <w:rsid w:val="00124515"/>
    <w:rsid w:val="0012567A"/>
    <w:rsid w:val="0012774D"/>
    <w:rsid w:val="00136896"/>
    <w:rsid w:val="00150AC3"/>
    <w:rsid w:val="00151B1D"/>
    <w:rsid w:val="0016440C"/>
    <w:rsid w:val="001742DE"/>
    <w:rsid w:val="001906E7"/>
    <w:rsid w:val="001A1A6E"/>
    <w:rsid w:val="001B33E7"/>
    <w:rsid w:val="001B3765"/>
    <w:rsid w:val="001B4837"/>
    <w:rsid w:val="001F27F2"/>
    <w:rsid w:val="002010ED"/>
    <w:rsid w:val="0020554B"/>
    <w:rsid w:val="002351FD"/>
    <w:rsid w:val="00237402"/>
    <w:rsid w:val="002376E4"/>
    <w:rsid w:val="002501C0"/>
    <w:rsid w:val="00256B8D"/>
    <w:rsid w:val="00266C14"/>
    <w:rsid w:val="002704AA"/>
    <w:rsid w:val="002763F1"/>
    <w:rsid w:val="00287E39"/>
    <w:rsid w:val="002A512B"/>
    <w:rsid w:val="002B7846"/>
    <w:rsid w:val="002D4039"/>
    <w:rsid w:val="002E0381"/>
    <w:rsid w:val="002F3891"/>
    <w:rsid w:val="00303EFE"/>
    <w:rsid w:val="0031765C"/>
    <w:rsid w:val="00325039"/>
    <w:rsid w:val="003315F2"/>
    <w:rsid w:val="0036574F"/>
    <w:rsid w:val="0037465B"/>
    <w:rsid w:val="00376146"/>
    <w:rsid w:val="003765F9"/>
    <w:rsid w:val="0038088D"/>
    <w:rsid w:val="00391DB2"/>
    <w:rsid w:val="003A0AE5"/>
    <w:rsid w:val="003A6107"/>
    <w:rsid w:val="003B07F1"/>
    <w:rsid w:val="003B0BB8"/>
    <w:rsid w:val="003B595D"/>
    <w:rsid w:val="003B799E"/>
    <w:rsid w:val="003C2B78"/>
    <w:rsid w:val="003C77D6"/>
    <w:rsid w:val="003D1DA0"/>
    <w:rsid w:val="003D68FA"/>
    <w:rsid w:val="0040345A"/>
    <w:rsid w:val="0040501F"/>
    <w:rsid w:val="00412AA4"/>
    <w:rsid w:val="00423921"/>
    <w:rsid w:val="0043104F"/>
    <w:rsid w:val="004314EF"/>
    <w:rsid w:val="00431956"/>
    <w:rsid w:val="004347A2"/>
    <w:rsid w:val="00435DCD"/>
    <w:rsid w:val="00472C86"/>
    <w:rsid w:val="00477F74"/>
    <w:rsid w:val="00482D71"/>
    <w:rsid w:val="004904B3"/>
    <w:rsid w:val="00495CF1"/>
    <w:rsid w:val="004A55B7"/>
    <w:rsid w:val="004B5DFC"/>
    <w:rsid w:val="004D017E"/>
    <w:rsid w:val="004D5091"/>
    <w:rsid w:val="004E2B94"/>
    <w:rsid w:val="004E4296"/>
    <w:rsid w:val="004F4686"/>
    <w:rsid w:val="005057E7"/>
    <w:rsid w:val="00506779"/>
    <w:rsid w:val="00511B62"/>
    <w:rsid w:val="00517BEC"/>
    <w:rsid w:val="00526D6F"/>
    <w:rsid w:val="0053232B"/>
    <w:rsid w:val="00534CD9"/>
    <w:rsid w:val="005355DF"/>
    <w:rsid w:val="005818AA"/>
    <w:rsid w:val="00582104"/>
    <w:rsid w:val="005845F6"/>
    <w:rsid w:val="00590B3A"/>
    <w:rsid w:val="00595D9F"/>
    <w:rsid w:val="005B59A3"/>
    <w:rsid w:val="005C43AA"/>
    <w:rsid w:val="005C531A"/>
    <w:rsid w:val="005D0400"/>
    <w:rsid w:val="005E35D9"/>
    <w:rsid w:val="005E5B8F"/>
    <w:rsid w:val="005F46EC"/>
    <w:rsid w:val="00610FAF"/>
    <w:rsid w:val="00611D83"/>
    <w:rsid w:val="006267B6"/>
    <w:rsid w:val="00640C49"/>
    <w:rsid w:val="00655F67"/>
    <w:rsid w:val="0065693C"/>
    <w:rsid w:val="0066470F"/>
    <w:rsid w:val="006669CC"/>
    <w:rsid w:val="006724BA"/>
    <w:rsid w:val="00676B4D"/>
    <w:rsid w:val="00691BF3"/>
    <w:rsid w:val="00692D31"/>
    <w:rsid w:val="006A158D"/>
    <w:rsid w:val="006E0EBE"/>
    <w:rsid w:val="006F4702"/>
    <w:rsid w:val="006F6CD9"/>
    <w:rsid w:val="006F729E"/>
    <w:rsid w:val="007055C4"/>
    <w:rsid w:val="00714E44"/>
    <w:rsid w:val="0071649B"/>
    <w:rsid w:val="00723A40"/>
    <w:rsid w:val="007350D0"/>
    <w:rsid w:val="00736245"/>
    <w:rsid w:val="00746A03"/>
    <w:rsid w:val="007506E6"/>
    <w:rsid w:val="00766F51"/>
    <w:rsid w:val="007735B2"/>
    <w:rsid w:val="007770E2"/>
    <w:rsid w:val="00781F52"/>
    <w:rsid w:val="00783ACE"/>
    <w:rsid w:val="00784DB0"/>
    <w:rsid w:val="007937D7"/>
    <w:rsid w:val="007B2F63"/>
    <w:rsid w:val="007D2F65"/>
    <w:rsid w:val="007E08E6"/>
    <w:rsid w:val="007E0C54"/>
    <w:rsid w:val="007F272A"/>
    <w:rsid w:val="007F4363"/>
    <w:rsid w:val="00820920"/>
    <w:rsid w:val="00820AF0"/>
    <w:rsid w:val="00831D18"/>
    <w:rsid w:val="00836B65"/>
    <w:rsid w:val="00850044"/>
    <w:rsid w:val="00853B77"/>
    <w:rsid w:val="00855FA5"/>
    <w:rsid w:val="008711AF"/>
    <w:rsid w:val="00873BFE"/>
    <w:rsid w:val="00883F05"/>
    <w:rsid w:val="00894F7D"/>
    <w:rsid w:val="008958D1"/>
    <w:rsid w:val="008B3420"/>
    <w:rsid w:val="008C0D9D"/>
    <w:rsid w:val="008C59EB"/>
    <w:rsid w:val="008D0FF9"/>
    <w:rsid w:val="008D4113"/>
    <w:rsid w:val="008E0998"/>
    <w:rsid w:val="008F0BA4"/>
    <w:rsid w:val="008F2A17"/>
    <w:rsid w:val="008F4A8F"/>
    <w:rsid w:val="008F4D8F"/>
    <w:rsid w:val="00904551"/>
    <w:rsid w:val="00912CA8"/>
    <w:rsid w:val="009245CD"/>
    <w:rsid w:val="00926CF5"/>
    <w:rsid w:val="00931554"/>
    <w:rsid w:val="00934452"/>
    <w:rsid w:val="00935040"/>
    <w:rsid w:val="00935168"/>
    <w:rsid w:val="00947C92"/>
    <w:rsid w:val="00953048"/>
    <w:rsid w:val="00956878"/>
    <w:rsid w:val="00960AB9"/>
    <w:rsid w:val="00975E0F"/>
    <w:rsid w:val="009761D7"/>
    <w:rsid w:val="00991128"/>
    <w:rsid w:val="009A2493"/>
    <w:rsid w:val="009A65B8"/>
    <w:rsid w:val="009B224D"/>
    <w:rsid w:val="009B5E35"/>
    <w:rsid w:val="009D038C"/>
    <w:rsid w:val="009D25C3"/>
    <w:rsid w:val="009E1131"/>
    <w:rsid w:val="009E5BD9"/>
    <w:rsid w:val="00A01679"/>
    <w:rsid w:val="00A11A99"/>
    <w:rsid w:val="00A17204"/>
    <w:rsid w:val="00A24B07"/>
    <w:rsid w:val="00A2526D"/>
    <w:rsid w:val="00A25C15"/>
    <w:rsid w:val="00A34EC0"/>
    <w:rsid w:val="00A36C29"/>
    <w:rsid w:val="00A43F94"/>
    <w:rsid w:val="00A52DA3"/>
    <w:rsid w:val="00A667ED"/>
    <w:rsid w:val="00A726AF"/>
    <w:rsid w:val="00A755FD"/>
    <w:rsid w:val="00A82FA2"/>
    <w:rsid w:val="00A84A60"/>
    <w:rsid w:val="00A85E6B"/>
    <w:rsid w:val="00A911F1"/>
    <w:rsid w:val="00AB6E52"/>
    <w:rsid w:val="00AD0912"/>
    <w:rsid w:val="00AD6135"/>
    <w:rsid w:val="00AE06E0"/>
    <w:rsid w:val="00AF3420"/>
    <w:rsid w:val="00B00EC9"/>
    <w:rsid w:val="00B05283"/>
    <w:rsid w:val="00B05F72"/>
    <w:rsid w:val="00B0746A"/>
    <w:rsid w:val="00B20F58"/>
    <w:rsid w:val="00B33623"/>
    <w:rsid w:val="00B60F6E"/>
    <w:rsid w:val="00B702FA"/>
    <w:rsid w:val="00B7088D"/>
    <w:rsid w:val="00B80E20"/>
    <w:rsid w:val="00B81EEF"/>
    <w:rsid w:val="00B8396E"/>
    <w:rsid w:val="00B84DBD"/>
    <w:rsid w:val="00B91370"/>
    <w:rsid w:val="00BC2BE8"/>
    <w:rsid w:val="00BC741C"/>
    <w:rsid w:val="00BD5AD2"/>
    <w:rsid w:val="00BD7341"/>
    <w:rsid w:val="00BD7AEB"/>
    <w:rsid w:val="00BE4097"/>
    <w:rsid w:val="00BE49CC"/>
    <w:rsid w:val="00BE4DFD"/>
    <w:rsid w:val="00BE6B3F"/>
    <w:rsid w:val="00C03A17"/>
    <w:rsid w:val="00C12E54"/>
    <w:rsid w:val="00C21332"/>
    <w:rsid w:val="00C259E6"/>
    <w:rsid w:val="00C401CB"/>
    <w:rsid w:val="00C41D64"/>
    <w:rsid w:val="00C45316"/>
    <w:rsid w:val="00C55872"/>
    <w:rsid w:val="00C66B5C"/>
    <w:rsid w:val="00C74BBD"/>
    <w:rsid w:val="00C77046"/>
    <w:rsid w:val="00C81B14"/>
    <w:rsid w:val="00C836BC"/>
    <w:rsid w:val="00C870C1"/>
    <w:rsid w:val="00C928E0"/>
    <w:rsid w:val="00CA6116"/>
    <w:rsid w:val="00CB7B7B"/>
    <w:rsid w:val="00CC4021"/>
    <w:rsid w:val="00CD6F80"/>
    <w:rsid w:val="00CF12F5"/>
    <w:rsid w:val="00CF13CF"/>
    <w:rsid w:val="00CF4D93"/>
    <w:rsid w:val="00CF6AC9"/>
    <w:rsid w:val="00D131AE"/>
    <w:rsid w:val="00D254CD"/>
    <w:rsid w:val="00D259E7"/>
    <w:rsid w:val="00D41881"/>
    <w:rsid w:val="00D4688D"/>
    <w:rsid w:val="00D62775"/>
    <w:rsid w:val="00D71384"/>
    <w:rsid w:val="00D75B02"/>
    <w:rsid w:val="00D863ED"/>
    <w:rsid w:val="00D9033F"/>
    <w:rsid w:val="00D92ABF"/>
    <w:rsid w:val="00DA0940"/>
    <w:rsid w:val="00DA4F98"/>
    <w:rsid w:val="00DA75AD"/>
    <w:rsid w:val="00DC7204"/>
    <w:rsid w:val="00DD056D"/>
    <w:rsid w:val="00DE0A23"/>
    <w:rsid w:val="00DE213D"/>
    <w:rsid w:val="00DE34C7"/>
    <w:rsid w:val="00DF061B"/>
    <w:rsid w:val="00DF4E7B"/>
    <w:rsid w:val="00E019F8"/>
    <w:rsid w:val="00E05D1B"/>
    <w:rsid w:val="00E12C83"/>
    <w:rsid w:val="00E139B2"/>
    <w:rsid w:val="00E214AA"/>
    <w:rsid w:val="00E22EDA"/>
    <w:rsid w:val="00E275C2"/>
    <w:rsid w:val="00E360D3"/>
    <w:rsid w:val="00E45D0C"/>
    <w:rsid w:val="00E46933"/>
    <w:rsid w:val="00E628F8"/>
    <w:rsid w:val="00E648A6"/>
    <w:rsid w:val="00E73A37"/>
    <w:rsid w:val="00E8393D"/>
    <w:rsid w:val="00E86E4F"/>
    <w:rsid w:val="00EA33C8"/>
    <w:rsid w:val="00EC0097"/>
    <w:rsid w:val="00EC2566"/>
    <w:rsid w:val="00EC5380"/>
    <w:rsid w:val="00EF2BF5"/>
    <w:rsid w:val="00F06797"/>
    <w:rsid w:val="00F12573"/>
    <w:rsid w:val="00F1722A"/>
    <w:rsid w:val="00F45133"/>
    <w:rsid w:val="00F47351"/>
    <w:rsid w:val="00F51E8D"/>
    <w:rsid w:val="00F544FA"/>
    <w:rsid w:val="00F60C08"/>
    <w:rsid w:val="00F64D5C"/>
    <w:rsid w:val="00F738DA"/>
    <w:rsid w:val="00F81E4B"/>
    <w:rsid w:val="00F86413"/>
    <w:rsid w:val="00FA4382"/>
    <w:rsid w:val="00FD573A"/>
    <w:rsid w:val="00FE450F"/>
    <w:rsid w:val="00FE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AE"/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0155C6"/>
    <w:pPr>
      <w:keepNext/>
      <w:spacing w:after="0" w:line="240" w:lineRule="auto"/>
      <w:outlineLvl w:val="2"/>
    </w:pPr>
    <w:rPr>
      <w:rFonts w:ascii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55C6"/>
    <w:rPr>
      <w:rFonts w:ascii="Times New Roman" w:hAnsi="Times New Roman" w:cs="Times New Roman"/>
      <w:sz w:val="26"/>
    </w:rPr>
  </w:style>
  <w:style w:type="paragraph" w:styleId="a3">
    <w:name w:val="Normal (Web)"/>
    <w:basedOn w:val="a"/>
    <w:uiPriority w:val="99"/>
    <w:rsid w:val="000155C6"/>
    <w:pPr>
      <w:spacing w:after="0" w:line="240" w:lineRule="auto"/>
      <w:ind w:left="100" w:right="100" w:firstLine="500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CA6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A6116"/>
    <w:rPr>
      <w:rFonts w:cs="Times New Roman"/>
    </w:rPr>
  </w:style>
  <w:style w:type="paragraph" w:styleId="a6">
    <w:name w:val="footer"/>
    <w:basedOn w:val="a"/>
    <w:link w:val="a7"/>
    <w:uiPriority w:val="99"/>
    <w:rsid w:val="00CA6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A6116"/>
    <w:rPr>
      <w:rFonts w:cs="Times New Roman"/>
    </w:rPr>
  </w:style>
  <w:style w:type="paragraph" w:styleId="a8">
    <w:name w:val="No Spacing"/>
    <w:uiPriority w:val="1"/>
    <w:qFormat/>
    <w:rsid w:val="00CA6116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uiPriority w:val="99"/>
    <w:rsid w:val="00904551"/>
  </w:style>
  <w:style w:type="character" w:styleId="a9">
    <w:name w:val="Hyperlink"/>
    <w:basedOn w:val="a0"/>
    <w:uiPriority w:val="99"/>
    <w:rsid w:val="00904551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904551"/>
    <w:rPr>
      <w:rFonts w:cs="Times New Roman"/>
      <w:b/>
      <w:bCs/>
    </w:rPr>
  </w:style>
  <w:style w:type="paragraph" w:styleId="ab">
    <w:name w:val="Plain Text"/>
    <w:basedOn w:val="a"/>
    <w:link w:val="ac"/>
    <w:uiPriority w:val="99"/>
    <w:rsid w:val="003765F9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locked/>
    <w:rsid w:val="003765F9"/>
    <w:rPr>
      <w:rFonts w:ascii="Courier New" w:hAnsi="Courier New" w:cs="Times New Roman"/>
    </w:rPr>
  </w:style>
  <w:style w:type="paragraph" w:customStyle="1" w:styleId="txtcolor555">
    <w:name w:val="txt_color555"/>
    <w:basedOn w:val="a"/>
    <w:uiPriority w:val="99"/>
    <w:rsid w:val="002501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1644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16440C"/>
  </w:style>
  <w:style w:type="paragraph" w:customStyle="1" w:styleId="p3">
    <w:name w:val="p3"/>
    <w:basedOn w:val="a"/>
    <w:uiPriority w:val="99"/>
    <w:rsid w:val="001644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16440C"/>
  </w:style>
  <w:style w:type="character" w:customStyle="1" w:styleId="s4">
    <w:name w:val="s4"/>
    <w:rsid w:val="0016440C"/>
  </w:style>
  <w:style w:type="character" w:customStyle="1" w:styleId="s5">
    <w:name w:val="s5"/>
    <w:rsid w:val="0016440C"/>
  </w:style>
  <w:style w:type="paragraph" w:styleId="ad">
    <w:name w:val="List Paragraph"/>
    <w:basedOn w:val="a"/>
    <w:uiPriority w:val="99"/>
    <w:qFormat/>
    <w:rsid w:val="00043C43"/>
    <w:pPr>
      <w:ind w:left="720"/>
    </w:pPr>
  </w:style>
  <w:style w:type="character" w:customStyle="1" w:styleId="s7">
    <w:name w:val="s7"/>
    <w:rsid w:val="00534CD9"/>
  </w:style>
  <w:style w:type="paragraph" w:styleId="ae">
    <w:name w:val="Balloon Text"/>
    <w:basedOn w:val="a"/>
    <w:link w:val="af"/>
    <w:uiPriority w:val="99"/>
    <w:semiHidden/>
    <w:unhideWhenUsed/>
    <w:rsid w:val="00CF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13C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AE"/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0155C6"/>
    <w:pPr>
      <w:keepNext/>
      <w:spacing w:after="0" w:line="240" w:lineRule="auto"/>
      <w:outlineLvl w:val="2"/>
    </w:pPr>
    <w:rPr>
      <w:rFonts w:ascii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55C6"/>
    <w:rPr>
      <w:rFonts w:ascii="Times New Roman" w:hAnsi="Times New Roman" w:cs="Times New Roman"/>
      <w:sz w:val="26"/>
    </w:rPr>
  </w:style>
  <w:style w:type="paragraph" w:styleId="a3">
    <w:name w:val="Normal (Web)"/>
    <w:basedOn w:val="a"/>
    <w:uiPriority w:val="99"/>
    <w:rsid w:val="000155C6"/>
    <w:pPr>
      <w:spacing w:after="0" w:line="240" w:lineRule="auto"/>
      <w:ind w:left="100" w:right="100" w:firstLine="500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CA6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A6116"/>
    <w:rPr>
      <w:rFonts w:cs="Times New Roman"/>
    </w:rPr>
  </w:style>
  <w:style w:type="paragraph" w:styleId="a6">
    <w:name w:val="footer"/>
    <w:basedOn w:val="a"/>
    <w:link w:val="a7"/>
    <w:uiPriority w:val="99"/>
    <w:rsid w:val="00CA6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A6116"/>
    <w:rPr>
      <w:rFonts w:cs="Times New Roman"/>
    </w:rPr>
  </w:style>
  <w:style w:type="paragraph" w:styleId="a8">
    <w:name w:val="No Spacing"/>
    <w:uiPriority w:val="1"/>
    <w:qFormat/>
    <w:rsid w:val="00CA6116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uiPriority w:val="99"/>
    <w:rsid w:val="00904551"/>
  </w:style>
  <w:style w:type="character" w:styleId="a9">
    <w:name w:val="Hyperlink"/>
    <w:basedOn w:val="a0"/>
    <w:uiPriority w:val="99"/>
    <w:rsid w:val="00904551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904551"/>
    <w:rPr>
      <w:rFonts w:cs="Times New Roman"/>
      <w:b/>
      <w:bCs/>
    </w:rPr>
  </w:style>
  <w:style w:type="paragraph" w:styleId="ab">
    <w:name w:val="Plain Text"/>
    <w:basedOn w:val="a"/>
    <w:link w:val="ac"/>
    <w:uiPriority w:val="99"/>
    <w:rsid w:val="003765F9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locked/>
    <w:rsid w:val="003765F9"/>
    <w:rPr>
      <w:rFonts w:ascii="Courier New" w:hAnsi="Courier New" w:cs="Times New Roman"/>
    </w:rPr>
  </w:style>
  <w:style w:type="paragraph" w:customStyle="1" w:styleId="txtcolor555">
    <w:name w:val="txt_color555"/>
    <w:basedOn w:val="a"/>
    <w:uiPriority w:val="99"/>
    <w:rsid w:val="002501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1644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16440C"/>
  </w:style>
  <w:style w:type="paragraph" w:customStyle="1" w:styleId="p3">
    <w:name w:val="p3"/>
    <w:basedOn w:val="a"/>
    <w:uiPriority w:val="99"/>
    <w:rsid w:val="001644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16440C"/>
  </w:style>
  <w:style w:type="character" w:customStyle="1" w:styleId="s4">
    <w:name w:val="s4"/>
    <w:rsid w:val="0016440C"/>
  </w:style>
  <w:style w:type="character" w:customStyle="1" w:styleId="s5">
    <w:name w:val="s5"/>
    <w:rsid w:val="0016440C"/>
  </w:style>
  <w:style w:type="paragraph" w:styleId="ad">
    <w:name w:val="List Paragraph"/>
    <w:basedOn w:val="a"/>
    <w:uiPriority w:val="99"/>
    <w:qFormat/>
    <w:rsid w:val="00043C43"/>
    <w:pPr>
      <w:ind w:left="720"/>
    </w:pPr>
  </w:style>
  <w:style w:type="character" w:customStyle="1" w:styleId="s7">
    <w:name w:val="s7"/>
    <w:rsid w:val="00534CD9"/>
  </w:style>
  <w:style w:type="paragraph" w:styleId="ae">
    <w:name w:val="Balloon Text"/>
    <w:basedOn w:val="a"/>
    <w:link w:val="af"/>
    <w:uiPriority w:val="99"/>
    <w:semiHidden/>
    <w:unhideWhenUsed/>
    <w:rsid w:val="00CF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13C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42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5" Type="http://schemas.openxmlformats.org/officeDocument/2006/relationships/hyperlink" Target="http://www.selena-travel.ru" TargetMode="External"/><Relationship Id="rId4" Type="http://schemas.openxmlformats.org/officeDocument/2006/relationships/hyperlink" Target="mailto:info@selena-trave.ru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5" Type="http://schemas.openxmlformats.org/officeDocument/2006/relationships/hyperlink" Target="http://www.selena-travel.ru" TargetMode="External"/><Relationship Id="rId4" Type="http://schemas.openxmlformats.org/officeDocument/2006/relationships/hyperlink" Target="mailto:info@selena-trave.ru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wmf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D4998-3417-46AA-84F7-96AA1283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Воспетый Визбором, Домбай стал Меккой для влюбленных в горы,</vt:lpstr>
    </vt:vector>
  </TitlesOfParts>
  <Company>Селена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Воспетый Визбором, Домбай стал Меккой для влюбленных в горы,</dc:title>
  <dc:creator>ООО ТК "СЕЛЕНА"</dc:creator>
  <cp:lastModifiedBy>Самохвалов</cp:lastModifiedBy>
  <cp:revision>2</cp:revision>
  <cp:lastPrinted>2019-04-01T12:49:00Z</cp:lastPrinted>
  <dcterms:created xsi:type="dcterms:W3CDTF">2019-04-02T09:48:00Z</dcterms:created>
  <dcterms:modified xsi:type="dcterms:W3CDTF">2019-04-02T09:48:00Z</dcterms:modified>
</cp:coreProperties>
</file>