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2698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0" locked="0" layoutInCell="1" allowOverlap="1" wp14:anchorId="48DEAAB6" wp14:editId="2147D778">
            <wp:simplePos x="0" y="0"/>
            <wp:positionH relativeFrom="column">
              <wp:posOffset>169545</wp:posOffset>
            </wp:positionH>
            <wp:positionV relativeFrom="paragraph">
              <wp:posOffset>57150</wp:posOffset>
            </wp:positionV>
            <wp:extent cx="2790825" cy="1916608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зайн без названия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34" b="1831"/>
                    <a:stretch/>
                  </pic:blipFill>
                  <pic:spPr bwMode="auto">
                    <a:xfrm>
                      <a:off x="0" y="0"/>
                      <a:ext cx="2790825" cy="1916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A771E9D" wp14:editId="76DE4A8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5753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БЕЛОГОРСК - КОКТЕБЕЛЬ</w:t>
      </w:r>
    </w:p>
    <w:p w:rsidR="000638B7" w:rsidRPr="001A278C" w:rsidRDefault="0057537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57537B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 день</w:t>
      </w:r>
    </w:p>
    <w:p w:rsidR="001A278C" w:rsidRDefault="001A278C" w:rsidP="001A278C">
      <w:pPr>
        <w:spacing w:after="0" w:line="240" w:lineRule="auto"/>
        <w:rPr>
          <w:sz w:val="18"/>
        </w:rPr>
      </w:pPr>
    </w:p>
    <w:p w:rsidR="00C1540A" w:rsidRDefault="00275359" w:rsidP="00275359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3 000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275359" w:rsidRPr="000638B7" w:rsidRDefault="00275359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36"/>
        <w:gridCol w:w="8978"/>
      </w:tblGrid>
      <w:tr w:rsidR="00CB6BEA" w:rsidRPr="00C1540A" w:rsidTr="00C1540A">
        <w:trPr>
          <w:trHeight w:val="283"/>
        </w:trPr>
        <w:tc>
          <w:tcPr>
            <w:tcW w:w="1384" w:type="dxa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jc w:val="right"/>
              <w:rPr>
                <w:rFonts w:ascii="Arial" w:hAnsi="Arial" w:cs="Arial"/>
                <w:szCs w:val="18"/>
              </w:rPr>
            </w:pPr>
          </w:p>
        </w:tc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CB6BEA" w:rsidRPr="00C1540A" w:rsidRDefault="00CB6BEA" w:rsidP="00CB6BEA">
            <w:pPr>
              <w:rPr>
                <w:rFonts w:ascii="Arial" w:hAnsi="Arial" w:cs="Arial"/>
                <w:szCs w:val="18"/>
              </w:rPr>
            </w:pPr>
          </w:p>
        </w:tc>
      </w:tr>
      <w:tr w:rsidR="00CB6BEA" w:rsidRPr="00C1540A" w:rsidTr="00C1540A">
        <w:trPr>
          <w:trHeight w:val="20"/>
        </w:trPr>
        <w:tc>
          <w:tcPr>
            <w:tcW w:w="1384" w:type="dxa"/>
          </w:tcPr>
          <w:p w:rsidR="00CB6BEA" w:rsidRPr="00C1540A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36" w:type="dxa"/>
          </w:tcPr>
          <w:p w:rsidR="00CB6BEA" w:rsidRPr="00C1540A" w:rsidRDefault="00CB6BE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B6BEA" w:rsidRPr="00C1540A" w:rsidRDefault="00CB6BEA" w:rsidP="00040A29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323"/>
        </w:trPr>
        <w:tc>
          <w:tcPr>
            <w:tcW w:w="1384" w:type="dxa"/>
          </w:tcPr>
          <w:p w:rsidR="004B3CD9" w:rsidRPr="00C1540A" w:rsidRDefault="004B3CD9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0</w:t>
            </w:r>
            <w:r w:rsidR="0057537B" w:rsidRPr="00C1540A">
              <w:rPr>
                <w:rFonts w:ascii="Arial" w:hAnsi="Arial" w:cs="Arial"/>
                <w:b/>
                <w:szCs w:val="18"/>
              </w:rPr>
              <w:t>5</w:t>
            </w:r>
            <w:r w:rsidRPr="00C1540A">
              <w:rPr>
                <w:rFonts w:ascii="Arial" w:hAnsi="Arial" w:cs="Arial"/>
                <w:b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C1540A" w:rsidRDefault="001A278C" w:rsidP="00C358C3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Выезд группы из Краснодара на </w:t>
            </w:r>
            <w:r w:rsidR="0057537B" w:rsidRPr="00C1540A">
              <w:rPr>
                <w:rFonts w:ascii="Arial" w:hAnsi="Arial" w:cs="Arial"/>
                <w:szCs w:val="18"/>
              </w:rPr>
              <w:t xml:space="preserve">комфортабельном </w:t>
            </w:r>
            <w:r w:rsidRPr="00C1540A">
              <w:rPr>
                <w:rFonts w:ascii="Arial" w:hAnsi="Arial" w:cs="Arial"/>
                <w:szCs w:val="18"/>
              </w:rPr>
              <w:t xml:space="preserve">автобусе. </w:t>
            </w:r>
          </w:p>
          <w:p w:rsidR="004B3CD9" w:rsidRPr="00C1540A" w:rsidRDefault="0057537B" w:rsidP="0057537B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Сбор группы за 20 мин. до выезда от Драмтеатра. Переезд в Крым </w:t>
            </w:r>
            <w:proofErr w:type="spellStart"/>
            <w:r w:rsidRPr="00C1540A">
              <w:rPr>
                <w:rFonts w:ascii="Arial" w:hAnsi="Arial" w:cs="Arial"/>
                <w:szCs w:val="18"/>
              </w:rPr>
              <w:t>г</w:t>
            </w:r>
            <w:proofErr w:type="gramStart"/>
            <w:r w:rsidRPr="00C1540A">
              <w:rPr>
                <w:rFonts w:ascii="Arial" w:hAnsi="Arial" w:cs="Arial"/>
                <w:szCs w:val="18"/>
              </w:rPr>
              <w:t>.Б</w:t>
            </w:r>
            <w:proofErr w:type="gramEnd"/>
            <w:r w:rsidRPr="00C1540A">
              <w:rPr>
                <w:rFonts w:ascii="Arial" w:hAnsi="Arial" w:cs="Arial"/>
                <w:szCs w:val="18"/>
              </w:rPr>
              <w:t>елогорск</w:t>
            </w:r>
            <w:proofErr w:type="spellEnd"/>
            <w:r w:rsidRPr="00C1540A">
              <w:rPr>
                <w:rFonts w:ascii="Arial" w:hAnsi="Arial" w:cs="Arial"/>
                <w:szCs w:val="18"/>
              </w:rPr>
              <w:t xml:space="preserve"> (~400 км) 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850"/>
        </w:trPr>
        <w:tc>
          <w:tcPr>
            <w:tcW w:w="1384" w:type="dxa"/>
          </w:tcPr>
          <w:p w:rsidR="004B3CD9" w:rsidRPr="00C1540A" w:rsidRDefault="004F5157" w:rsidP="0057537B">
            <w:pPr>
              <w:pStyle w:val="a3"/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11</w:t>
            </w:r>
            <w:r w:rsidR="004B3CD9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:</w:t>
            </w:r>
            <w:r w:rsidR="0057537B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3</w:t>
            </w:r>
            <w:r w:rsidR="004B3CD9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C1540A" w:rsidRDefault="0057537B" w:rsidP="00C358C3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Остановка в живописном месте Крыма у подножия Белой скалы. </w:t>
            </w:r>
          </w:p>
          <w:p w:rsidR="00F66B90" w:rsidRPr="00C1540A" w:rsidRDefault="0057537B" w:rsidP="00C358C3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Знаменитая </w:t>
            </w:r>
            <w:r w:rsidRPr="00C1540A">
              <w:rPr>
                <w:rFonts w:ascii="Arial" w:hAnsi="Arial" w:cs="Arial"/>
                <w:b/>
                <w:szCs w:val="18"/>
              </w:rPr>
              <w:t>Белая Скала - Ак-кая</w:t>
            </w:r>
            <w:r w:rsidRPr="00C1540A">
              <w:rPr>
                <w:rFonts w:ascii="Arial" w:hAnsi="Arial" w:cs="Arial"/>
                <w:szCs w:val="18"/>
              </w:rPr>
              <w:t xml:space="preserve"> - красивейший массив гряды Крымских гор. Почти стометровый отвесный обрыв известняков возвышается на высоту почти 100 метров!</w:t>
            </w:r>
          </w:p>
          <w:p w:rsidR="004F5157" w:rsidRPr="00C1540A" w:rsidRDefault="004F5157" w:rsidP="0057537B">
            <w:pPr>
              <w:rPr>
                <w:rFonts w:ascii="Arial" w:hAnsi="Arial" w:cs="Arial"/>
                <w:szCs w:val="18"/>
              </w:rPr>
            </w:pPr>
          </w:p>
        </w:tc>
      </w:tr>
      <w:tr w:rsidR="004F5157" w:rsidRPr="00C1540A" w:rsidTr="00C1540A">
        <w:trPr>
          <w:trHeight w:val="354"/>
        </w:trPr>
        <w:tc>
          <w:tcPr>
            <w:tcW w:w="1384" w:type="dxa"/>
          </w:tcPr>
          <w:p w:rsidR="004F5157" w:rsidRPr="00C1540A" w:rsidRDefault="004F5157" w:rsidP="00C1540A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1</w:t>
            </w:r>
            <w:r w:rsidR="0057537B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2</w:t>
            </w: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:</w:t>
            </w:r>
            <w:r w:rsidR="00C1540A">
              <w:rPr>
                <w:rStyle w:val="s2"/>
                <w:rFonts w:ascii="Arial" w:hAnsi="Arial" w:cs="Arial"/>
                <w:b/>
                <w:bCs/>
                <w:szCs w:val="18"/>
              </w:rPr>
              <w:t>0</w:t>
            </w: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0</w:t>
            </w:r>
            <w:r w:rsidR="0057537B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–15:00</w:t>
            </w: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F5157" w:rsidRPr="00C1540A" w:rsidRDefault="0057537B" w:rsidP="0057537B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Посещение </w:t>
            </w:r>
            <w:r w:rsidRPr="00C1540A">
              <w:rPr>
                <w:rFonts w:ascii="Arial" w:hAnsi="Arial" w:cs="Arial"/>
                <w:b/>
                <w:szCs w:val="18"/>
              </w:rPr>
              <w:t>Парка львов "</w:t>
            </w:r>
            <w:proofErr w:type="spellStart"/>
            <w:r w:rsidRPr="00C1540A">
              <w:rPr>
                <w:rFonts w:ascii="Arial" w:hAnsi="Arial" w:cs="Arial"/>
                <w:b/>
                <w:szCs w:val="18"/>
              </w:rPr>
              <w:t>Тайган</w:t>
            </w:r>
            <w:proofErr w:type="spellEnd"/>
            <w:r w:rsidRPr="00C1540A">
              <w:rPr>
                <w:rFonts w:ascii="Arial" w:hAnsi="Arial" w:cs="Arial"/>
                <w:b/>
                <w:szCs w:val="18"/>
              </w:rPr>
              <w:t>"</w:t>
            </w:r>
            <w:r w:rsidRPr="00C1540A">
              <w:rPr>
                <w:rFonts w:ascii="Arial" w:hAnsi="Arial" w:cs="Arial"/>
                <w:szCs w:val="18"/>
              </w:rPr>
              <w:t xml:space="preserve"> - крупнейшего в Европе питомника львов и других и других крупных млекопитающих. Сейчас на территории парка площадью более чем 30 гектаров свободно проживает около 60 львов, 40 тигров, а также сотни других животных.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>Здесь можно наблюдать животных в условиях естественной природы Крыма. При этом посетители находятся на безопасных специально оборудованных мостах, расположенных над территорией со львами. Длина обзорных мостов над сафари-парком составляет более 1 км.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b/>
                <w:i/>
                <w:szCs w:val="18"/>
              </w:rPr>
              <w:t>Инфраструктура парка:</w:t>
            </w:r>
            <w:r w:rsidRPr="00C1540A">
              <w:rPr>
                <w:rFonts w:ascii="Arial" w:hAnsi="Arial" w:cs="Arial"/>
                <w:szCs w:val="18"/>
              </w:rPr>
              <w:t xml:space="preserve"> кафе, развлекательные заведения, и даже колесо обозрения, с которого открываются захватывающие виды на природу степного Крыма, водохранилище </w:t>
            </w:r>
            <w:proofErr w:type="spellStart"/>
            <w:r w:rsidRPr="00C1540A">
              <w:rPr>
                <w:rFonts w:ascii="Arial" w:hAnsi="Arial" w:cs="Arial"/>
                <w:szCs w:val="18"/>
              </w:rPr>
              <w:t>Тайган</w:t>
            </w:r>
            <w:proofErr w:type="spellEnd"/>
            <w:r w:rsidRPr="00C1540A">
              <w:rPr>
                <w:rFonts w:ascii="Arial" w:hAnsi="Arial" w:cs="Arial"/>
                <w:szCs w:val="18"/>
              </w:rPr>
              <w:t xml:space="preserve"> и Белую гору.</w:t>
            </w:r>
          </w:p>
          <w:p w:rsidR="0057537B" w:rsidRPr="00C1540A" w:rsidRDefault="0057537B" w:rsidP="0057537B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rPr>
          <w:trHeight w:val="417"/>
        </w:trPr>
        <w:tc>
          <w:tcPr>
            <w:tcW w:w="1384" w:type="dxa"/>
          </w:tcPr>
          <w:p w:rsidR="004B3CD9" w:rsidRPr="00C1540A" w:rsidRDefault="004F5157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1</w:t>
            </w:r>
            <w:r w:rsidR="0057537B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3</w:t>
            </w: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.00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F66B90" w:rsidRPr="00C1540A" w:rsidRDefault="0057537B" w:rsidP="00F66B9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Обед в кафе (по желанию за </w:t>
            </w:r>
            <w:proofErr w:type="spellStart"/>
            <w:r w:rsidRPr="00C1540A">
              <w:rPr>
                <w:rFonts w:ascii="Arial" w:hAnsi="Arial" w:cs="Arial"/>
                <w:szCs w:val="18"/>
              </w:rPr>
              <w:t>доп</w:t>
            </w:r>
            <w:proofErr w:type="gramStart"/>
            <w:r w:rsidRPr="00C1540A">
              <w:rPr>
                <w:rFonts w:ascii="Arial" w:hAnsi="Arial" w:cs="Arial"/>
                <w:szCs w:val="18"/>
              </w:rPr>
              <w:t>.п</w:t>
            </w:r>
            <w:proofErr w:type="gramEnd"/>
            <w:r w:rsidRPr="00C1540A">
              <w:rPr>
                <w:rFonts w:ascii="Arial" w:hAnsi="Arial" w:cs="Arial"/>
                <w:szCs w:val="18"/>
              </w:rPr>
              <w:t>лату</w:t>
            </w:r>
            <w:proofErr w:type="spellEnd"/>
            <w:r w:rsidRPr="00C1540A">
              <w:rPr>
                <w:rFonts w:ascii="Arial" w:hAnsi="Arial" w:cs="Arial"/>
                <w:szCs w:val="18"/>
              </w:rPr>
              <w:t>)</w:t>
            </w:r>
          </w:p>
        </w:tc>
      </w:tr>
      <w:tr w:rsidR="004F5157" w:rsidRPr="00C1540A" w:rsidTr="00C1540A">
        <w:trPr>
          <w:trHeight w:val="139"/>
        </w:trPr>
        <w:tc>
          <w:tcPr>
            <w:tcW w:w="1384" w:type="dxa"/>
          </w:tcPr>
          <w:p w:rsidR="004F5157" w:rsidRPr="00C1540A" w:rsidRDefault="004F5157" w:rsidP="0057537B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Cs w:val="18"/>
              </w:rPr>
            </w:pP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1</w:t>
            </w:r>
            <w:r w:rsidR="0057537B"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5</w:t>
            </w:r>
            <w:r w:rsidRPr="00C1540A">
              <w:rPr>
                <w:rStyle w:val="s2"/>
                <w:rFonts w:ascii="Arial" w:hAnsi="Arial" w:cs="Arial"/>
                <w:b/>
                <w:bCs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C1540A" w:rsidRDefault="004F5157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57537B" w:rsidRPr="00C1540A" w:rsidRDefault="0057537B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Переезд в </w:t>
            </w:r>
            <w:r w:rsidRPr="00C1540A">
              <w:rPr>
                <w:rFonts w:ascii="Arial" w:hAnsi="Arial" w:cs="Arial"/>
                <w:b/>
                <w:szCs w:val="18"/>
              </w:rPr>
              <w:t>Коктебель</w:t>
            </w:r>
            <w:r w:rsidRPr="00C1540A">
              <w:rPr>
                <w:rFonts w:ascii="Arial" w:hAnsi="Arial" w:cs="Arial"/>
                <w:szCs w:val="18"/>
              </w:rPr>
              <w:t xml:space="preserve">.  </w:t>
            </w:r>
          </w:p>
          <w:p w:rsidR="00C1540A" w:rsidRPr="00C1540A" w:rsidRDefault="0057537B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b/>
                <w:i/>
                <w:szCs w:val="18"/>
              </w:rPr>
              <w:t>При благоприятной погоде:</w:t>
            </w:r>
            <w:r w:rsidRPr="00C1540A">
              <w:rPr>
                <w:rFonts w:ascii="Arial" w:hAnsi="Arial" w:cs="Arial"/>
                <w:szCs w:val="18"/>
              </w:rPr>
              <w:t xml:space="preserve"> знакомство с древним потухшим вулканом Кара-Даг – символом всего Юго-Восточного Крыма. </w:t>
            </w:r>
          </w:p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>Морская п</w:t>
            </w:r>
            <w:r w:rsidR="0057537B" w:rsidRPr="00C1540A">
              <w:rPr>
                <w:rFonts w:ascii="Arial" w:hAnsi="Arial" w:cs="Arial"/>
                <w:szCs w:val="18"/>
              </w:rPr>
              <w:t xml:space="preserve">рогулка на катере </w:t>
            </w:r>
            <w:r w:rsidRPr="00C1540A">
              <w:rPr>
                <w:rFonts w:ascii="Arial" w:hAnsi="Arial" w:cs="Arial"/>
                <w:szCs w:val="18"/>
              </w:rPr>
              <w:t>(</w:t>
            </w:r>
            <w:r w:rsidR="0057537B" w:rsidRPr="00C1540A">
              <w:rPr>
                <w:rFonts w:ascii="Arial" w:hAnsi="Arial" w:cs="Arial"/>
                <w:szCs w:val="18"/>
              </w:rPr>
              <w:t>1 час 30 мин</w:t>
            </w:r>
            <w:r w:rsidRPr="00C1540A">
              <w:rPr>
                <w:rFonts w:ascii="Arial" w:hAnsi="Arial" w:cs="Arial"/>
                <w:szCs w:val="18"/>
              </w:rPr>
              <w:t>) - п</w:t>
            </w:r>
            <w:r w:rsidR="0057537B" w:rsidRPr="00C1540A">
              <w:rPr>
                <w:rFonts w:ascii="Arial" w:hAnsi="Arial" w:cs="Arial"/>
                <w:szCs w:val="18"/>
              </w:rPr>
              <w:t xml:space="preserve">утешествие проходит вдоль четырёх вулканических хребтов Кара-Дага – потухшего вулкана в разломе, настоящего геологического заповедника, где представлены </w:t>
            </w:r>
            <w:r w:rsidRPr="00C1540A">
              <w:rPr>
                <w:rFonts w:ascii="Arial" w:hAnsi="Arial" w:cs="Arial"/>
                <w:szCs w:val="18"/>
              </w:rPr>
              <w:t>разнообразные</w:t>
            </w:r>
            <w:r w:rsidR="0057537B" w:rsidRPr="00C1540A">
              <w:rPr>
                <w:rFonts w:ascii="Arial" w:hAnsi="Arial" w:cs="Arial"/>
                <w:szCs w:val="18"/>
              </w:rPr>
              <w:t xml:space="preserve"> формы геологического рельефа, а уникальная скала Золотые ворота напоминает арку в море. </w:t>
            </w:r>
          </w:p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  <w:p w:rsidR="004F5157" w:rsidRPr="00C1540A" w:rsidRDefault="0057537B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>При наличии времени купание в море.</w:t>
            </w:r>
          </w:p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</w:tr>
      <w:tr w:rsidR="00040A29" w:rsidRPr="00C1540A" w:rsidTr="00C1540A">
        <w:tc>
          <w:tcPr>
            <w:tcW w:w="1384" w:type="dxa"/>
          </w:tcPr>
          <w:p w:rsidR="004B3CD9" w:rsidRPr="00C1540A" w:rsidRDefault="00C1540A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 w:rsidRPr="00C1540A">
              <w:rPr>
                <w:rFonts w:ascii="Arial" w:hAnsi="Arial" w:cs="Arial"/>
                <w:b/>
                <w:szCs w:val="18"/>
              </w:rPr>
              <w:t>17:00</w:t>
            </w:r>
          </w:p>
        </w:tc>
        <w:tc>
          <w:tcPr>
            <w:tcW w:w="236" w:type="dxa"/>
          </w:tcPr>
          <w:p w:rsidR="004B3CD9" w:rsidRPr="00C1540A" w:rsidRDefault="004B3CD9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4B3CD9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>Отправление в Краснодар. По желанию остановка в кафе (за доп. плату)</w:t>
            </w:r>
          </w:p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</w:tr>
      <w:tr w:rsidR="00C1540A" w:rsidRPr="00C1540A" w:rsidTr="00C1540A">
        <w:tc>
          <w:tcPr>
            <w:tcW w:w="1384" w:type="dxa"/>
          </w:tcPr>
          <w:p w:rsidR="00C1540A" w:rsidRPr="00C1540A" w:rsidRDefault="00D21096" w:rsidP="00CE04A0">
            <w:pPr>
              <w:jc w:val="righ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23</w:t>
            </w:r>
            <w:r w:rsidR="00C1540A" w:rsidRPr="00C1540A">
              <w:rPr>
                <w:rFonts w:ascii="Arial" w:hAnsi="Arial" w:cs="Arial"/>
                <w:b/>
                <w:szCs w:val="18"/>
              </w:rPr>
              <w:t>:30</w:t>
            </w:r>
          </w:p>
        </w:tc>
        <w:tc>
          <w:tcPr>
            <w:tcW w:w="236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8978" w:type="dxa"/>
          </w:tcPr>
          <w:p w:rsidR="00C1540A" w:rsidRPr="00C1540A" w:rsidRDefault="00C1540A" w:rsidP="00CE04A0">
            <w:pPr>
              <w:rPr>
                <w:rFonts w:ascii="Arial" w:hAnsi="Arial" w:cs="Arial"/>
                <w:szCs w:val="18"/>
              </w:rPr>
            </w:pPr>
            <w:r w:rsidRPr="00C1540A">
              <w:rPr>
                <w:rFonts w:ascii="Arial" w:hAnsi="Arial" w:cs="Arial"/>
                <w:szCs w:val="18"/>
              </w:rPr>
              <w:t xml:space="preserve">Прибытие группы </w:t>
            </w:r>
            <w:r w:rsidRPr="00C1540A">
              <w:rPr>
                <w:rFonts w:ascii="Arial" w:hAnsi="Arial" w:cs="Arial"/>
                <w:i/>
                <w:szCs w:val="18"/>
              </w:rPr>
              <w:t>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 xml:space="preserve">ООО ТК «СЕЛЕНА» оставляет за собой право изменять порядок и время проведения экскурсий, </w:t>
      </w:r>
    </w:p>
    <w:p w:rsidR="00CB6BEA" w:rsidRPr="00C1540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lang w:eastAsia="ru-RU"/>
        </w:rPr>
      </w:pPr>
      <w:r w:rsidRPr="00C1540A">
        <w:rPr>
          <w:rFonts w:ascii="Arial" w:hAnsi="Arial" w:cs="Arial"/>
          <w:b/>
          <w:color w:val="C00000"/>
          <w:lang w:eastAsia="ru-RU"/>
        </w:rPr>
        <w:t>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p w:rsidR="00C1540A" w:rsidRPr="00C1540A" w:rsidRDefault="00C1540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8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52"/>
        <w:gridCol w:w="6946"/>
      </w:tblGrid>
      <w:tr w:rsidR="00CB6BEA" w:rsidRPr="004C43C4" w:rsidTr="00C1540A">
        <w:tc>
          <w:tcPr>
            <w:tcW w:w="3652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57537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C1540A" w:rsidRDefault="0098549C" w:rsidP="00C1540A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сопровождение;</w:t>
            </w:r>
            <w:bookmarkStart w:id="0" w:name="_GoBack"/>
            <w:bookmarkEnd w:id="0"/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C1540A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946" w:type="dxa"/>
            <w:shd w:val="clear" w:color="auto" w:fill="DBE5F1" w:themeFill="accent1" w:themeFillTint="33"/>
          </w:tcPr>
          <w:p w:rsidR="00F66B90" w:rsidRDefault="00F66B90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на маршруте</w:t>
            </w:r>
          </w:p>
          <w:p w:rsidR="00C1540A" w:rsidRPr="00C1540A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входной билет в п</w:t>
            </w:r>
            <w:r w:rsidRPr="00C1540A">
              <w:rPr>
                <w:rFonts w:ascii="Arial" w:hAnsi="Arial" w:cs="Arial"/>
                <w:sz w:val="16"/>
                <w:szCs w:val="16"/>
              </w:rPr>
              <w:t xml:space="preserve">арк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C1540A">
              <w:rPr>
                <w:rFonts w:ascii="Arial" w:hAnsi="Arial" w:cs="Arial"/>
                <w:sz w:val="16"/>
                <w:szCs w:val="16"/>
              </w:rPr>
              <w:t>Тайган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C1540A">
              <w:rPr>
                <w:rFonts w:ascii="Arial" w:hAnsi="Arial" w:cs="Arial"/>
                <w:sz w:val="16"/>
                <w:szCs w:val="16"/>
              </w:rPr>
              <w:t xml:space="preserve">  - 1000 руб. / 500 руб. (</w:t>
            </w:r>
            <w:r>
              <w:rPr>
                <w:rFonts w:ascii="Arial" w:hAnsi="Arial" w:cs="Arial"/>
                <w:sz w:val="16"/>
                <w:szCs w:val="16"/>
              </w:rPr>
              <w:t xml:space="preserve">взрослые / дети </w:t>
            </w:r>
            <w:r w:rsidRPr="00C1540A">
              <w:rPr>
                <w:rFonts w:ascii="Arial" w:hAnsi="Arial" w:cs="Arial"/>
                <w:sz w:val="16"/>
                <w:szCs w:val="16"/>
              </w:rPr>
              <w:t>3-10 лет)</w:t>
            </w:r>
          </w:p>
          <w:p w:rsidR="00747B10" w:rsidRPr="00902696" w:rsidRDefault="00C1540A" w:rsidP="00C1540A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1540A">
              <w:rPr>
                <w:rFonts w:ascii="Arial" w:hAnsi="Arial" w:cs="Arial"/>
                <w:sz w:val="16"/>
                <w:szCs w:val="16"/>
              </w:rPr>
              <w:t xml:space="preserve">рогулка на катере в Коктебеле -  </w:t>
            </w:r>
            <w:r w:rsidR="00517FDA" w:rsidRPr="00517FDA">
              <w:rPr>
                <w:rFonts w:ascii="Arial" w:hAnsi="Arial" w:cs="Arial"/>
                <w:sz w:val="16"/>
                <w:szCs w:val="16"/>
              </w:rPr>
              <w:t>10</w:t>
            </w:r>
            <w:r w:rsidRPr="00517FDA">
              <w:rPr>
                <w:rFonts w:ascii="Arial" w:hAnsi="Arial" w:cs="Arial"/>
                <w:sz w:val="16"/>
                <w:szCs w:val="16"/>
              </w:rPr>
              <w:t>00 руб./чел</w:t>
            </w:r>
          </w:p>
          <w:p w:rsidR="00902696" w:rsidRDefault="00902696" w:rsidP="0090269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902696" w:rsidRDefault="00902696" w:rsidP="00902696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902696" w:rsidRPr="00D30B7D" w:rsidRDefault="00902696" w:rsidP="00902696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C1540A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57537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1540A" w:rsidRDefault="00C1540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4D3408FB" wp14:editId="60495C40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7964DFA2" wp14:editId="2DE448A2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29C32F37" wp14:editId="3FF72BF2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57537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98549C" w:rsidP="0057537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1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2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57537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275359"/>
    <w:rsid w:val="004573D5"/>
    <w:rsid w:val="004B3CD9"/>
    <w:rsid w:val="004F5157"/>
    <w:rsid w:val="00517FDA"/>
    <w:rsid w:val="0057537B"/>
    <w:rsid w:val="00600DD1"/>
    <w:rsid w:val="006C49EC"/>
    <w:rsid w:val="00747B10"/>
    <w:rsid w:val="00902696"/>
    <w:rsid w:val="0098549C"/>
    <w:rsid w:val="00B26989"/>
    <w:rsid w:val="00BD52B3"/>
    <w:rsid w:val="00C1540A"/>
    <w:rsid w:val="00C358C3"/>
    <w:rsid w:val="00C56660"/>
    <w:rsid w:val="00CB6BEA"/>
    <w:rsid w:val="00CE04A0"/>
    <w:rsid w:val="00D21096"/>
    <w:rsid w:val="00D30B7D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elena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selena-trave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10</cp:revision>
  <dcterms:created xsi:type="dcterms:W3CDTF">2021-05-17T10:58:00Z</dcterms:created>
  <dcterms:modified xsi:type="dcterms:W3CDTF">2021-05-20T14:41:00Z</dcterms:modified>
</cp:coreProperties>
</file>