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2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B25FCC" w:rsidRPr="00E5475D" w:rsidTr="00B25FCC">
        <w:tc>
          <w:tcPr>
            <w:tcW w:w="10881" w:type="dxa"/>
            <w:gridSpan w:val="2"/>
          </w:tcPr>
          <w:p w:rsidR="00B25FCC" w:rsidRPr="00E5475D" w:rsidRDefault="00B25FCC" w:rsidP="00B25FCC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B25FCC" w:rsidRPr="00E5475D" w:rsidTr="00B25FCC"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847EF0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B01F8" w:rsidRPr="00E5475D" w:rsidTr="00B25FCC">
        <w:tc>
          <w:tcPr>
            <w:tcW w:w="817" w:type="dxa"/>
          </w:tcPr>
          <w:p w:rsidR="007B01F8" w:rsidRPr="00E5475D" w:rsidRDefault="007B01F8" w:rsidP="00B25FCC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B25FCC" w:rsidRDefault="007B01F8" w:rsidP="00B25FCC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E5475D" w:rsidRDefault="007B01F8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535311">
              <w:rPr>
                <w:rFonts w:ascii="Times New Roman" w:hAnsi="Times New Roman"/>
                <w:b/>
                <w:color w:val="002060"/>
              </w:rPr>
              <w:t>09:00</w:t>
            </w:r>
            <w:r w:rsidR="00B17918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B25FCC" w:rsidRPr="00377A18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Default="00535311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35311" w:rsidRPr="00535311" w:rsidRDefault="00535311" w:rsidP="0053531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</w:p>
          <w:p w:rsidR="00535311" w:rsidRPr="00535311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отелях «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Москва», «</w:t>
            </w:r>
            <w:proofErr w:type="spellStart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Элкус</w:t>
            </w:r>
            <w:proofErr w:type="spellEnd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», «</w:t>
            </w:r>
            <w:proofErr w:type="spellStart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Вало</w:t>
            </w:r>
            <w:proofErr w:type="spellEnd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отправляются на экскурсии от отеля проживания;</w:t>
            </w:r>
          </w:p>
          <w:p w:rsidR="00535311" w:rsidRPr="00377A18" w:rsidRDefault="00535311" w:rsidP="00535311">
            <w:pPr>
              <w:rPr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- туристы, проживающие в отеле 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 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(пл. Александра Невского, д. 2) - 5 минут пешком.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535311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</w:t>
            </w:r>
            <w:r w:rsidR="00B1791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 проживания.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Путешествие в прошлое начинается! Вы проедете на автобусе по главной магистрали города – Невскому проспекту – под увлекательный рассказ экскурсовода, который будет интересен и взрослому и ребенку. Узнаете о том, почему именно здесь царь Петр I решил основать новый город, который очень скоро станет блестящей европейской столицей.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– душа Санкт–Петербурга, его первая постройка, где все еще присутствует атмосфера петровского времени. Во время экскурсии по территории крепости вы познакомитесь с историей её строительства, узнаете, откуда взялось название острова и почему пушка стреляет ровно в полдень, увидите «город в городе»: типовые постройки петровского времени, кафедральный собор, тюрьму Трубецкого бастиона, «Монетный двор», где и сегодня идет чеканка монет.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Поздний обед в кафе города (~17:00)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3531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</w:p>
          <w:p w:rsidR="00535311" w:rsidRPr="00535311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На обзорной экскурсии по музею юные </w:t>
            </w:r>
            <w:proofErr w:type="gram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гости</w:t>
            </w:r>
            <w:proofErr w:type="gram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и их родители услышат рассказ об истории фирмы Фаберже, познакомятся с основными направлениями ювелирного дома и поговорят о связи шедевров с семьей Романовых и важнейшими событиями истории России конца XIX века.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B1791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7B01F8">
              <w:rPr>
                <w:rFonts w:ascii="Times New Roman" w:hAnsi="Times New Roman"/>
                <w:shd w:val="clear" w:color="auto" w:fill="FFFFFF"/>
              </w:rPr>
              <w:t xml:space="preserve">Продолжительность </w:t>
            </w:r>
            <w:r w:rsidR="00535311">
              <w:rPr>
                <w:rFonts w:ascii="Times New Roman" w:hAnsi="Times New Roman"/>
                <w:shd w:val="clear" w:color="auto" w:fill="FFFFFF"/>
              </w:rPr>
              <w:t>программы: ~7,5 часов</w:t>
            </w:r>
          </w:p>
        </w:tc>
      </w:tr>
      <w:tr w:rsidR="00B25FCC" w:rsidRPr="00E5475D" w:rsidTr="00B25FCC">
        <w:trPr>
          <w:trHeight w:val="268"/>
        </w:trPr>
        <w:tc>
          <w:tcPr>
            <w:tcW w:w="10881" w:type="dxa"/>
            <w:gridSpan w:val="2"/>
            <w:vAlign w:val="center"/>
          </w:tcPr>
          <w:p w:rsidR="00B25FCC" w:rsidRPr="00377A18" w:rsidRDefault="00B25FCC" w:rsidP="00B25FC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B25FCC" w:rsidRPr="00E5475D" w:rsidTr="00B25FCC">
        <w:trPr>
          <w:trHeight w:val="268"/>
        </w:trPr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377A18" w:rsidRDefault="00B25FCC" w:rsidP="00B17918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535311" w:rsidRPr="00C53FEB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7B01F8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«Там блещут серебром фонтаны...»</w:t>
            </w: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Сегодня Вы побываете в гостях у семьи императора Николая I в парке Александрия и познакомитесь с прекрасным ансамблем фонтанов Нижнего парка, </w:t>
            </w:r>
            <w:proofErr w:type="spell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гле</w:t>
            </w:r>
            <w:proofErr w:type="spell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шумно и весело любил отдыхать его основатель - Петр I.</w:t>
            </w:r>
          </w:p>
        </w:tc>
      </w:tr>
      <w:tr w:rsidR="0050161B" w:rsidRPr="00E5475D" w:rsidTr="00B25FCC">
        <w:trPr>
          <w:trHeight w:val="268"/>
        </w:trPr>
        <w:tc>
          <w:tcPr>
            <w:tcW w:w="817" w:type="dxa"/>
            <w:vAlign w:val="center"/>
          </w:tcPr>
          <w:p w:rsidR="0050161B" w:rsidRPr="00C53FEB" w:rsidRDefault="0050161B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35311" w:rsidRDefault="0050161B" w:rsidP="0050161B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shd w:val="clear" w:color="auto" w:fill="FFFFFF"/>
              </w:rPr>
              <w:t>Интерактивная экскурсия "В гостях у императорской семьи" в Фермерском дворце в парке Александрия</w:t>
            </w:r>
          </w:p>
          <w:p w:rsidR="0050161B" w:rsidRPr="00847EF0" w:rsidRDefault="0050161B" w:rsidP="00847EF0">
            <w:pPr>
              <w:rPr>
                <w:rFonts w:ascii="Times New Roman" w:hAnsi="Times New Roman"/>
                <w:shd w:val="clear" w:color="auto" w:fill="FFFFFF"/>
              </w:rPr>
            </w:pPr>
            <w:r w:rsidRPr="00535311">
              <w:rPr>
                <w:rFonts w:ascii="Times New Roman" w:hAnsi="Times New Roman"/>
                <w:shd w:val="clear" w:color="auto" w:fill="FFFFFF"/>
              </w:rPr>
              <w:t>Во время экскурсии гости окажутся в уютных залах Фермерского дворца и погрузятся в эпоху великих реформ царя-освободит</w:t>
            </w:r>
            <w:r w:rsidR="00847EF0">
              <w:rPr>
                <w:rFonts w:ascii="Times New Roman" w:hAnsi="Times New Roman"/>
                <w:shd w:val="clear" w:color="auto" w:fill="FFFFFF"/>
              </w:rPr>
              <w:t xml:space="preserve">еля — императора Александра II. </w:t>
            </w:r>
            <w:r w:rsidRPr="00535311">
              <w:rPr>
                <w:rFonts w:ascii="Times New Roman" w:hAnsi="Times New Roman"/>
                <w:shd w:val="clear" w:color="auto" w:fill="FFFFFF"/>
              </w:rPr>
              <w:t>Фрейлина расскажет о том, как императорская семья проводила свое летнее время в Александрии. Гости смогут рассмотреть альбом с черно-белыми фотографиями и старинный фотоаппарат, узнают о зарождении светописи и ретуши в России. Шкатулка с предметами дамского рукоделия, картины, вышитые бисером, кивер, уланская шапка и гравюры на военную тематику — покажут различные подходы в обучении великих князей и княжон.</w:t>
            </w:r>
          </w:p>
        </w:tc>
      </w:tr>
    </w:tbl>
    <w:p w:rsidR="00535311" w:rsidRDefault="00535311" w:rsidP="007B01F8">
      <w:pPr>
        <w:jc w:val="center"/>
        <w:rPr>
          <w:b/>
          <w:color w:val="FF0000"/>
        </w:rPr>
        <w:sectPr w:rsidR="00535311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9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E5475D" w:rsidRDefault="00535311" w:rsidP="005016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shd w:val="clear" w:color="auto" w:fill="FFFFFF"/>
              </w:rPr>
              <w:t>Интерактивная экскурсия "В гостях у императорской семьи" в Фермерском дворце в парке Александрия</w:t>
            </w:r>
          </w:p>
          <w:p w:rsidR="00535311" w:rsidRPr="00535311" w:rsidRDefault="00535311" w:rsidP="0050161B">
            <w:pPr>
              <w:rPr>
                <w:rFonts w:ascii="Times New Roman" w:hAnsi="Times New Roman"/>
                <w:shd w:val="clear" w:color="auto" w:fill="FFFFFF"/>
              </w:rPr>
            </w:pPr>
            <w:r w:rsidRPr="00535311">
              <w:rPr>
                <w:rFonts w:ascii="Times New Roman" w:hAnsi="Times New Roman"/>
                <w:shd w:val="clear" w:color="auto" w:fill="FFFFFF"/>
              </w:rPr>
              <w:t>Во время экскурсии гости окажутся в уютных залах Фермерского дворца и погрузятся в эпоху великих реформ царя-освободителя — императора Александра II.</w:t>
            </w:r>
          </w:p>
          <w:p w:rsidR="00535311" w:rsidRPr="00C53FEB" w:rsidRDefault="00535311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shd w:val="clear" w:color="auto" w:fill="FFFFFF"/>
              </w:rPr>
              <w:t>Фрейлина расскажет о том, как императорская семья проводила свое летнее время в Александрии. Гости смогут рассмотреть альбом с черно-белыми фотографиями и старинный фотоаппарат, узнают о зарождении светописи и ретуши в России. Шкатулка с предметами дамского рукоделия, картины, вышитые бисером, кивер, уланская шапка и гравюры на военную тематику — покажут различные подходы в обучении великих князей и княжон.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C53FEB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Нижнему парку фонтанов</w:t>
            </w:r>
          </w:p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Для того</w:t>
            </w:r>
            <w:proofErr w:type="gram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,</w:t>
            </w:r>
            <w:proofErr w:type="gram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Экскурсия по парку для маленьких гостей будет настоящим путешествием в праздник и позволит им почувствовать себя знатными гостями на царском приеме!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016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гостиница. Продолжительность программы: ~10 часов</w:t>
            </w:r>
          </w:p>
        </w:tc>
      </w:tr>
      <w:tr w:rsidR="00535311" w:rsidRPr="00E5475D" w:rsidTr="0050161B">
        <w:trPr>
          <w:trHeight w:val="268"/>
        </w:trPr>
        <w:tc>
          <w:tcPr>
            <w:tcW w:w="10881" w:type="dxa"/>
            <w:gridSpan w:val="2"/>
            <w:vAlign w:val="center"/>
          </w:tcPr>
          <w:p w:rsidR="00535311" w:rsidRPr="00535311" w:rsidRDefault="00535311" w:rsidP="0050161B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E5475D" w:rsidRDefault="00535311" w:rsidP="0050161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377A18" w:rsidRDefault="00535311" w:rsidP="0050161B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35311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«Моя большая маленькая страна»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br/>
              <w:t>Вас ждет незабываемое путешествие в один из самых интересных интерактивных музеев Петербурга - это Гранд Макет, где вся Россия представлена в миниатюре.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847EF0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музея «Гранд Макет Россия»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Музей представляет Российскую Федерацию от Калининграда до Камчатки. На площади в 800 кв. м представлены все ключевые и характерные для того или иного региона объекты. Здесь можно увидеть моря, озера и реки, горы и холмы, поля и леса. На его площади раскинулись города и деревни, «построены» туннели и мосты, аэродромы, вокзалы и подземные станции метро, заводы и фабрики, шахты и нефтяные вышки, стадионы, военные базы, действующие автомобильные и железные дороги. Реалистичность движения поездов и автомобилей обеспечивается цифровым управлением, происходят разные события: например, лесной пожар или лесоповал.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железных дорог России</w:t>
            </w:r>
            <w:proofErr w:type="gram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br/>
              <w:t>С</w:t>
            </w:r>
            <w:proofErr w:type="gram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Чтобы осмотреть их все Вам потребуется не один день.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Музей железных дорог России (</w:t>
            </w:r>
            <w:proofErr w:type="gram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ближайшая</w:t>
            </w:r>
            <w:proofErr w:type="gram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ст. метро «Балтийская»)</w:t>
            </w:r>
            <w:r w:rsidR="0050161B"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~6 часов</w:t>
            </w:r>
          </w:p>
        </w:tc>
      </w:tr>
      <w:tr w:rsidR="00535311" w:rsidRPr="00E5475D" w:rsidTr="0050161B">
        <w:trPr>
          <w:trHeight w:val="268"/>
        </w:trPr>
        <w:tc>
          <w:tcPr>
            <w:tcW w:w="10881" w:type="dxa"/>
            <w:gridSpan w:val="2"/>
            <w:vAlign w:val="center"/>
          </w:tcPr>
          <w:p w:rsidR="00535311" w:rsidRPr="00535311" w:rsidRDefault="00535311" w:rsidP="005016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535311" w:rsidP="0050161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35311" w:rsidRPr="00B25FCC" w:rsidRDefault="00535311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B25FCC"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Освобождение номеров.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535311" w:rsidP="00501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08:30</w:t>
            </w:r>
          </w:p>
        </w:tc>
        <w:tc>
          <w:tcPr>
            <w:tcW w:w="10064" w:type="dxa"/>
          </w:tcPr>
          <w:p w:rsidR="00535311" w:rsidRPr="007B01F8" w:rsidRDefault="00535311" w:rsidP="0050161B">
            <w:pPr>
              <w:rPr>
                <w:rFonts w:ascii="Times New Roman" w:hAnsi="Times New Roman"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 Трансфер на Московский вокзал.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50161B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0161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«Секреты императорской сокровищницы»</w:t>
            </w:r>
            <w:r w:rsidRPr="0050161B">
              <w:rPr>
                <w:rFonts w:ascii="Times New Roman" w:hAnsi="Times New Roman"/>
                <w:bCs/>
                <w:shd w:val="clear" w:color="auto" w:fill="FFFFFF"/>
              </w:rPr>
              <w:t> с посещением Дворцовой площади и Эрмитажа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50161B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0161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50161B">
              <w:rPr>
                <w:rFonts w:ascii="Times New Roman" w:hAnsi="Times New Roman"/>
                <w:bCs/>
                <w:shd w:val="clear" w:color="auto" w:fill="FFFFFF"/>
              </w:rPr>
              <w:t xml:space="preserve">Это </w:t>
            </w:r>
            <w:proofErr w:type="spellStart"/>
            <w:r w:rsidRPr="0050161B">
              <w:rPr>
                <w:rFonts w:ascii="Times New Roman" w:hAnsi="Times New Roman"/>
                <w:bCs/>
                <w:shd w:val="clear" w:color="auto" w:fill="FFFFFF"/>
              </w:rPr>
              <w:t>увидительный</w:t>
            </w:r>
            <w:proofErr w:type="spellEnd"/>
            <w:r w:rsidRPr="0050161B">
              <w:rPr>
                <w:rFonts w:ascii="Times New Roman" w:hAnsi="Times New Roman"/>
                <w:bCs/>
                <w:shd w:val="clear" w:color="auto" w:fill="FFFFFF"/>
              </w:rPr>
              <w:t xml:space="preserve"> мир открытий для больших и маленьких! В великолепных залах императорского дворца юные гости узнают, кто на самом деле такие Леонардо, Рафаэль, Микеланджело и Донателло, увидят бесценные шедевры и всего за одну экскурсию смогут встретить средневековых рыцарей в сверкающих доспехах и мумию египетского жреца.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50161B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0161B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 (</w:t>
            </w:r>
            <w:proofErr w:type="gramStart"/>
            <w:r w:rsidRPr="0050161B">
              <w:rPr>
                <w:rFonts w:ascii="Times New Roman" w:hAnsi="Times New Roman"/>
                <w:bCs/>
                <w:shd w:val="clear" w:color="auto" w:fill="FFFFFF"/>
              </w:rPr>
              <w:t>ближайшая</w:t>
            </w:r>
            <w:proofErr w:type="gramEnd"/>
            <w:r w:rsidRPr="0050161B">
              <w:rPr>
                <w:rFonts w:ascii="Times New Roman" w:hAnsi="Times New Roman"/>
                <w:bCs/>
                <w:shd w:val="clear" w:color="auto" w:fill="FFFFFF"/>
              </w:rPr>
              <w:t xml:space="preserve"> ст. метро "Адмиралтейская")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50161B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~4 часа (окончание ~ 12:30)</w:t>
            </w:r>
          </w:p>
        </w:tc>
      </w:tr>
    </w:tbl>
    <w:p w:rsidR="00847EF0" w:rsidRDefault="007B01F8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 </w:t>
      </w:r>
    </w:p>
    <w:p w:rsidR="00847EF0" w:rsidRDefault="00155562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</w:t>
      </w:r>
    </w:p>
    <w:p w:rsidR="007B01F8" w:rsidRPr="004263BC" w:rsidRDefault="005E2AD1" w:rsidP="00847EF0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47EF0">
        <w:rPr>
          <w:b/>
          <w:bCs/>
          <w:color w:val="002060"/>
          <w:szCs w:val="19"/>
          <w:lang w:eastAsia="ru-RU"/>
        </w:rPr>
        <w:t>!</w:t>
      </w: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307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B01F8" w:rsidRPr="008017B7" w:rsidTr="007B01F8">
        <w:trPr>
          <w:trHeight w:val="1070"/>
        </w:trPr>
        <w:tc>
          <w:tcPr>
            <w:tcW w:w="5584" w:type="dxa"/>
          </w:tcPr>
          <w:p w:rsidR="007B01F8" w:rsidRPr="00D56BF0" w:rsidRDefault="007B01F8" w:rsidP="007B01F8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7B01F8" w:rsidRPr="00D56BF0" w:rsidRDefault="007B01F8" w:rsidP="007B01F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7B01F8" w:rsidRPr="00D56BF0" w:rsidRDefault="007B01F8" w:rsidP="007B01F8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 w:rsidR="00847EF0">
              <w:rPr>
                <w:color w:val="000000"/>
              </w:rPr>
              <w:t>3 завтрака, 3 обеда</w:t>
            </w:r>
            <w:r w:rsidRPr="00D56BF0">
              <w:rPr>
                <w:color w:val="000000"/>
              </w:rPr>
              <w:t>);</w:t>
            </w:r>
          </w:p>
          <w:p w:rsidR="007B01F8" w:rsidRPr="00D56BF0" w:rsidRDefault="007B01F8" w:rsidP="007B01F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7B01F8" w:rsidRPr="00D56BF0" w:rsidRDefault="007B01F8" w:rsidP="007B01F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7B01F8" w:rsidRPr="00D56BF0" w:rsidRDefault="007B01F8" w:rsidP="007B01F8">
            <w:pPr>
              <w:ind w:left="57" w:right="57"/>
            </w:pPr>
          </w:p>
        </w:tc>
        <w:tc>
          <w:tcPr>
            <w:tcW w:w="5473" w:type="dxa"/>
          </w:tcPr>
          <w:p w:rsidR="007B01F8" w:rsidRPr="00D56BF0" w:rsidRDefault="007B01F8" w:rsidP="007B01F8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7B01F8" w:rsidRPr="00377A18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ужины (самостоятельно)</w:t>
            </w:r>
          </w:p>
          <w:p w:rsidR="007B01F8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7B01F8" w:rsidRPr="004263BC" w:rsidRDefault="007B01F8" w:rsidP="007B01F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Pr="004263BC" w:rsidRDefault="008017B7" w:rsidP="004263BC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BD34CA" w:rsidRDefault="007B01F8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bookmarkStart w:id="0" w:name="_GoBack"/>
      <w:r w:rsidR="00BD34CA"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</w:t>
      </w:r>
      <w:r w:rsidR="004263BC">
        <w:rPr>
          <w:i/>
          <w:sz w:val="22"/>
        </w:rPr>
        <w:t xml:space="preserve">номере </w:t>
      </w:r>
      <w:r w:rsidR="00847EF0">
        <w:rPr>
          <w:i/>
          <w:sz w:val="22"/>
        </w:rPr>
        <w:t>комфорт</w:t>
      </w:r>
      <w:r w:rsidR="004263BC">
        <w:rPr>
          <w:i/>
          <w:sz w:val="22"/>
        </w:rPr>
        <w:t xml:space="preserve"> апартаменты </w:t>
      </w:r>
      <w:r w:rsidR="00A32BB0">
        <w:rPr>
          <w:i/>
          <w:sz w:val="22"/>
        </w:rPr>
        <w:t>«</w:t>
      </w:r>
      <w:proofErr w:type="spellStart"/>
      <w:r w:rsidR="00847EF0" w:rsidRPr="00847EF0">
        <w:rPr>
          <w:i/>
          <w:sz w:val="22"/>
        </w:rPr>
        <w:t>Ramada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Plaza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by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Wyndham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St</w:t>
      </w:r>
      <w:proofErr w:type="spellEnd"/>
      <w:r w:rsidR="00847EF0" w:rsidRPr="00847EF0">
        <w:rPr>
          <w:i/>
          <w:sz w:val="22"/>
        </w:rPr>
        <w:t xml:space="preserve">. </w:t>
      </w:r>
      <w:proofErr w:type="spellStart"/>
      <w:r w:rsidR="00847EF0" w:rsidRPr="00847EF0">
        <w:rPr>
          <w:i/>
          <w:sz w:val="22"/>
        </w:rPr>
        <w:t>Petersburg</w:t>
      </w:r>
      <w:proofErr w:type="spellEnd"/>
      <w:r w:rsidR="00847EF0">
        <w:rPr>
          <w:i/>
          <w:sz w:val="22"/>
        </w:rPr>
        <w:t>» 4</w:t>
      </w:r>
      <w:r w:rsidR="00630E63">
        <w:rPr>
          <w:i/>
          <w:sz w:val="22"/>
        </w:rPr>
        <w:t xml:space="preserve">* - </w:t>
      </w:r>
      <w:r w:rsidR="00847EF0">
        <w:rPr>
          <w:i/>
          <w:sz w:val="22"/>
        </w:rPr>
        <w:t>24 900</w:t>
      </w:r>
      <w:r w:rsidR="004263BC">
        <w:rPr>
          <w:i/>
          <w:sz w:val="22"/>
        </w:rPr>
        <w:t xml:space="preserve"> </w:t>
      </w:r>
      <w:r w:rsidR="00630E63">
        <w:rPr>
          <w:i/>
          <w:sz w:val="22"/>
        </w:rPr>
        <w:t xml:space="preserve">руб. </w:t>
      </w:r>
    </w:p>
    <w:p w:rsidR="004263BC" w:rsidRDefault="007B01F8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Стоимость тура на 1 человека при р</w:t>
      </w:r>
      <w:r w:rsidR="004263BC">
        <w:rPr>
          <w:i/>
          <w:sz w:val="22"/>
        </w:rPr>
        <w:t xml:space="preserve">азмещении в 2-х местном </w:t>
      </w:r>
      <w:r w:rsidR="00847EF0">
        <w:rPr>
          <w:i/>
          <w:sz w:val="22"/>
        </w:rPr>
        <w:t xml:space="preserve">комфорт апартаменты </w:t>
      </w:r>
      <w:r w:rsidR="004263BC" w:rsidRPr="00D56BF0">
        <w:rPr>
          <w:i/>
          <w:sz w:val="22"/>
        </w:rPr>
        <w:t>«</w:t>
      </w:r>
      <w:proofErr w:type="spellStart"/>
      <w:r w:rsidR="00847EF0" w:rsidRPr="00847EF0">
        <w:rPr>
          <w:i/>
          <w:sz w:val="22"/>
        </w:rPr>
        <w:t>Valo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Hotel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City</w:t>
      </w:r>
      <w:proofErr w:type="spellEnd"/>
      <w:r w:rsidR="004263BC">
        <w:rPr>
          <w:i/>
          <w:sz w:val="22"/>
        </w:rPr>
        <w:t xml:space="preserve">» 3* - </w:t>
      </w:r>
      <w:r w:rsidR="00FE0169">
        <w:rPr>
          <w:i/>
          <w:sz w:val="22"/>
        </w:rPr>
        <w:t>22 300</w:t>
      </w:r>
      <w:r w:rsidR="004263BC">
        <w:rPr>
          <w:i/>
          <w:sz w:val="22"/>
        </w:rPr>
        <w:t xml:space="preserve"> руб. </w:t>
      </w:r>
    </w:p>
    <w:p w:rsidR="00B17918" w:rsidRDefault="00B17918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</w:t>
      </w:r>
      <w:r w:rsidR="00847EF0">
        <w:rPr>
          <w:i/>
          <w:sz w:val="22"/>
        </w:rPr>
        <w:t xml:space="preserve"> номере</w:t>
      </w:r>
      <w:r>
        <w:rPr>
          <w:i/>
          <w:sz w:val="22"/>
        </w:rPr>
        <w:t xml:space="preserve"> </w:t>
      </w:r>
      <w:r w:rsidR="00847EF0" w:rsidRPr="00847EF0">
        <w:rPr>
          <w:i/>
          <w:sz w:val="22"/>
        </w:rPr>
        <w:t xml:space="preserve">смарт апартаменты DBL с кухней </w:t>
      </w:r>
      <w:r w:rsidRPr="00D56BF0">
        <w:rPr>
          <w:i/>
          <w:sz w:val="22"/>
        </w:rPr>
        <w:t>«</w:t>
      </w:r>
      <w:proofErr w:type="spellStart"/>
      <w:r w:rsidR="00847EF0" w:rsidRPr="00847EF0">
        <w:rPr>
          <w:i/>
          <w:sz w:val="22"/>
        </w:rPr>
        <w:t>Апарт</w:t>
      </w:r>
      <w:proofErr w:type="spellEnd"/>
      <w:r w:rsidR="00847EF0" w:rsidRPr="00847EF0">
        <w:rPr>
          <w:i/>
          <w:sz w:val="22"/>
        </w:rPr>
        <w:t xml:space="preserve">-отель </w:t>
      </w:r>
      <w:proofErr w:type="spellStart"/>
      <w:r w:rsidR="00847EF0" w:rsidRPr="00847EF0">
        <w:rPr>
          <w:i/>
          <w:sz w:val="22"/>
        </w:rPr>
        <w:t>Yard</w:t>
      </w:r>
      <w:proofErr w:type="spellEnd"/>
      <w:r w:rsidR="00847EF0" w:rsidRPr="00847EF0">
        <w:rPr>
          <w:i/>
          <w:sz w:val="22"/>
        </w:rPr>
        <w:t xml:space="preserve"> </w:t>
      </w:r>
      <w:proofErr w:type="spellStart"/>
      <w:r w:rsidR="00847EF0" w:rsidRPr="00847EF0">
        <w:rPr>
          <w:i/>
          <w:sz w:val="22"/>
        </w:rPr>
        <w:t>Residence</w:t>
      </w:r>
      <w:proofErr w:type="spellEnd"/>
      <w:r w:rsidR="004263BC">
        <w:rPr>
          <w:i/>
          <w:sz w:val="22"/>
        </w:rPr>
        <w:t xml:space="preserve">» </w:t>
      </w:r>
      <w:r>
        <w:rPr>
          <w:i/>
          <w:sz w:val="22"/>
        </w:rPr>
        <w:t xml:space="preserve">4* - </w:t>
      </w:r>
      <w:r w:rsidR="00847EF0">
        <w:rPr>
          <w:i/>
          <w:sz w:val="22"/>
        </w:rPr>
        <w:t>21 700</w:t>
      </w:r>
      <w:r w:rsidRPr="00A32BB0">
        <w:rPr>
          <w:i/>
          <w:sz w:val="22"/>
        </w:rPr>
        <w:t xml:space="preserve">  руб. </w:t>
      </w:r>
    </w:p>
    <w:p w:rsidR="00847EF0" w:rsidRDefault="00847EF0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 номере стандарт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>
        <w:rPr>
          <w:i/>
          <w:sz w:val="22"/>
        </w:rPr>
        <w:t xml:space="preserve">Москва» 4* - </w:t>
      </w:r>
    </w:p>
    <w:p w:rsidR="00847EF0" w:rsidRDefault="00847EF0" w:rsidP="00847EF0">
      <w:pPr>
        <w:pStyle w:val="ab"/>
        <w:rPr>
          <w:i/>
          <w:sz w:val="22"/>
        </w:rPr>
      </w:pPr>
      <w:r>
        <w:rPr>
          <w:i/>
          <w:sz w:val="22"/>
        </w:rPr>
        <w:t>22 900</w:t>
      </w:r>
      <w:r w:rsidRPr="00A32BB0">
        <w:rPr>
          <w:i/>
          <w:sz w:val="22"/>
        </w:rPr>
        <w:t xml:space="preserve">  руб. </w:t>
      </w:r>
    </w:p>
    <w:p w:rsidR="00847EF0" w:rsidRDefault="00847EF0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 номере стандарт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>
        <w:rPr>
          <w:i/>
          <w:sz w:val="22"/>
        </w:rPr>
        <w:t xml:space="preserve">ЭЛКУС» 3* - </w:t>
      </w:r>
    </w:p>
    <w:p w:rsidR="00847EF0" w:rsidRDefault="00847EF0" w:rsidP="00847EF0">
      <w:pPr>
        <w:pStyle w:val="ab"/>
        <w:rPr>
          <w:i/>
          <w:sz w:val="22"/>
        </w:rPr>
      </w:pPr>
      <w:r>
        <w:rPr>
          <w:i/>
          <w:sz w:val="22"/>
        </w:rPr>
        <w:t>20 700</w:t>
      </w:r>
      <w:r w:rsidRPr="00A32BB0">
        <w:rPr>
          <w:i/>
          <w:sz w:val="22"/>
        </w:rPr>
        <w:t xml:space="preserve">руб. </w:t>
      </w:r>
    </w:p>
    <w:bookmarkEnd w:id="0"/>
    <w:p w:rsidR="00847EF0" w:rsidRPr="00A32BB0" w:rsidRDefault="00847EF0" w:rsidP="00847EF0">
      <w:pPr>
        <w:pStyle w:val="ab"/>
        <w:rPr>
          <w:i/>
          <w:sz w:val="22"/>
        </w:rPr>
      </w:pPr>
    </w:p>
    <w:p w:rsidR="00B8535E" w:rsidRPr="004263BC" w:rsidRDefault="004263BC" w:rsidP="004263BC">
      <w:pPr>
        <w:pStyle w:val="ab"/>
        <w:rPr>
          <w:i/>
          <w:sz w:val="22"/>
        </w:rPr>
      </w:pPr>
      <w:r>
        <w:rPr>
          <w:i/>
          <w:sz w:val="22"/>
        </w:rPr>
        <w:t xml:space="preserve"> </w:t>
      </w:r>
    </w:p>
    <w:sectPr w:rsidR="00B8535E" w:rsidRPr="004263BC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26" w:rsidRDefault="002C0726" w:rsidP="00AC6949">
      <w:r>
        <w:separator/>
      </w:r>
    </w:p>
  </w:endnote>
  <w:endnote w:type="continuationSeparator" w:id="0">
    <w:p w:rsidR="002C0726" w:rsidRDefault="002C072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2C0726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01A28D88" wp14:editId="541C4052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26" w:rsidRDefault="002C0726" w:rsidP="00AC6949">
      <w:r>
        <w:separator/>
      </w:r>
    </w:p>
  </w:footnote>
  <w:footnote w:type="continuationSeparator" w:id="0">
    <w:p w:rsidR="002C0726" w:rsidRDefault="002C072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465E9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4D1E4EE" wp14:editId="0348243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F8">
      <w:rPr>
        <w:b/>
        <w:color w:val="FF0000"/>
        <w:sz w:val="40"/>
        <w:szCs w:val="40"/>
      </w:rPr>
      <w:t>В</w:t>
    </w:r>
    <w:r w:rsidR="00535311">
      <w:rPr>
        <w:b/>
        <w:color w:val="FF0000"/>
        <w:sz w:val="40"/>
        <w:szCs w:val="40"/>
      </w:rPr>
      <w:t xml:space="preserve"> ПЕТЕРБУРГ С ДЕТЬМИ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535311" w:rsidP="006604EC">
    <w:pPr>
      <w:jc w:val="center"/>
      <w:rPr>
        <w:sz w:val="28"/>
        <w:szCs w:val="28"/>
      </w:rPr>
    </w:pPr>
    <w:r>
      <w:rPr>
        <w:sz w:val="28"/>
        <w:szCs w:val="28"/>
      </w:rPr>
      <w:t>4 дня/3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 w:rsidR="00B25FCC">
      <w:rPr>
        <w:sz w:val="28"/>
        <w:szCs w:val="28"/>
      </w:rPr>
      <w:t>и</w:t>
    </w:r>
  </w:p>
  <w:p w:rsidR="00C53FEB" w:rsidRPr="00DF5EF8" w:rsidRDefault="00377A18" w:rsidP="00C53FEB">
    <w:pPr>
      <w:jc w:val="center"/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535311">
      <w:t>28.04.2024 – 01.05.2024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152A1"/>
    <w:rsid w:val="00047BF9"/>
    <w:rsid w:val="000859D7"/>
    <w:rsid w:val="00155562"/>
    <w:rsid w:val="001B05FA"/>
    <w:rsid w:val="002346BE"/>
    <w:rsid w:val="002370AE"/>
    <w:rsid w:val="0024237F"/>
    <w:rsid w:val="002C0726"/>
    <w:rsid w:val="002E3D91"/>
    <w:rsid w:val="00361BA8"/>
    <w:rsid w:val="00377A18"/>
    <w:rsid w:val="003A1281"/>
    <w:rsid w:val="003C2418"/>
    <w:rsid w:val="004263BC"/>
    <w:rsid w:val="00461B27"/>
    <w:rsid w:val="00465D25"/>
    <w:rsid w:val="00465E9A"/>
    <w:rsid w:val="004B0347"/>
    <w:rsid w:val="0050161B"/>
    <w:rsid w:val="00525E7B"/>
    <w:rsid w:val="00535311"/>
    <w:rsid w:val="005717BF"/>
    <w:rsid w:val="005B5F94"/>
    <w:rsid w:val="005E2AD1"/>
    <w:rsid w:val="00630E63"/>
    <w:rsid w:val="006318D8"/>
    <w:rsid w:val="006604EC"/>
    <w:rsid w:val="00660EF9"/>
    <w:rsid w:val="0068003C"/>
    <w:rsid w:val="00697C82"/>
    <w:rsid w:val="00697FED"/>
    <w:rsid w:val="0077516D"/>
    <w:rsid w:val="007B01F8"/>
    <w:rsid w:val="007F3069"/>
    <w:rsid w:val="008017B7"/>
    <w:rsid w:val="00847EF0"/>
    <w:rsid w:val="008D1D7F"/>
    <w:rsid w:val="008E18E4"/>
    <w:rsid w:val="00913A3D"/>
    <w:rsid w:val="00987E25"/>
    <w:rsid w:val="009B2F47"/>
    <w:rsid w:val="009E7159"/>
    <w:rsid w:val="00A32BB0"/>
    <w:rsid w:val="00A66CF2"/>
    <w:rsid w:val="00A83095"/>
    <w:rsid w:val="00A86034"/>
    <w:rsid w:val="00AC6949"/>
    <w:rsid w:val="00AC6A3E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D56BF0"/>
    <w:rsid w:val="00DB046A"/>
    <w:rsid w:val="00DB4F78"/>
    <w:rsid w:val="00DE0D10"/>
    <w:rsid w:val="00DF5EF8"/>
    <w:rsid w:val="00E06912"/>
    <w:rsid w:val="00E16F51"/>
    <w:rsid w:val="00E26614"/>
    <w:rsid w:val="00E5475D"/>
    <w:rsid w:val="00E66D4C"/>
    <w:rsid w:val="00E76B03"/>
    <w:rsid w:val="00F23578"/>
    <w:rsid w:val="00F36B56"/>
    <w:rsid w:val="00F4732A"/>
    <w:rsid w:val="00FE016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4</cp:revision>
  <cp:lastPrinted>2024-01-30T08:22:00Z</cp:lastPrinted>
  <dcterms:created xsi:type="dcterms:W3CDTF">2024-01-30T08:23:00Z</dcterms:created>
  <dcterms:modified xsi:type="dcterms:W3CDTF">2024-01-30T13:05:00Z</dcterms:modified>
</cp:coreProperties>
</file>