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56" w:rsidRDefault="00107788" w:rsidP="00A66CF2">
      <w:r>
        <w:rPr>
          <w:noProof/>
          <w:lang w:eastAsia="ru-RU"/>
        </w:rPr>
        <w:drawing>
          <wp:anchor distT="12192" distB="20828" distL="120396" distR="117983" simplePos="0" relativeHeight="2516577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-134620</wp:posOffset>
            </wp:positionV>
            <wp:extent cx="7656830" cy="1554480"/>
            <wp:effectExtent l="0" t="0" r="1270" b="762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56" w:rsidRDefault="00E93456" w:rsidP="00465D25">
      <w:pPr>
        <w:jc w:val="center"/>
      </w:pPr>
    </w:p>
    <w:p w:rsidR="00E93456" w:rsidRPr="00AC6949" w:rsidRDefault="00E93456" w:rsidP="00465D25">
      <w:pPr>
        <w:jc w:val="center"/>
      </w:pPr>
    </w:p>
    <w:p w:rsidR="00E93456" w:rsidRPr="00AC6949" w:rsidRDefault="00E93456" w:rsidP="00AC6949"/>
    <w:p w:rsidR="00E93456" w:rsidRPr="00AC6949" w:rsidRDefault="00E93456" w:rsidP="00AC6949"/>
    <w:p w:rsidR="00E93456" w:rsidRPr="00AC6949" w:rsidRDefault="00E93456" w:rsidP="00AC6949"/>
    <w:p w:rsidR="00E93456" w:rsidRPr="00AC6949" w:rsidRDefault="00E93456" w:rsidP="00AC6949"/>
    <w:p w:rsidR="00E93456" w:rsidRPr="00AC6949" w:rsidRDefault="00E93456" w:rsidP="00AC6949"/>
    <w:tbl>
      <w:tblPr>
        <w:tblpPr w:leftFromText="180" w:rightFromText="180" w:vertAnchor="page" w:horzAnchor="margin" w:tblpY="48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E93456">
        <w:tc>
          <w:tcPr>
            <w:tcW w:w="10881" w:type="dxa"/>
            <w:gridSpan w:val="2"/>
          </w:tcPr>
          <w:p w:rsidR="00E93456" w:rsidRPr="002367E4" w:rsidRDefault="00E93456" w:rsidP="002367E4">
            <w:pPr>
              <w:jc w:val="center"/>
              <w:rPr>
                <w:rFonts w:ascii="Cambria" w:hAnsi="Cambria" w:cs="Cambria"/>
                <w:b/>
                <w:bCs/>
                <w:lang w:eastAsia="ru-RU"/>
              </w:rPr>
            </w:pPr>
            <w:r w:rsidRPr="002367E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1 день</w:t>
            </w:r>
          </w:p>
        </w:tc>
      </w:tr>
      <w:tr w:rsidR="00E93456">
        <w:tc>
          <w:tcPr>
            <w:tcW w:w="817" w:type="dxa"/>
          </w:tcPr>
          <w:p w:rsidR="00E93456" w:rsidRPr="00107788" w:rsidRDefault="00E93456" w:rsidP="002367E4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815C1B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Вы приезжаете в гостиницу самостоятельно.</w:t>
            </w:r>
          </w:p>
          <w:p w:rsidR="00E93456" w:rsidRPr="00107788" w:rsidRDefault="00E93456" w:rsidP="00815C1B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Трансфер до гостиницы предоставляется за дополнитель</w:t>
            </w:r>
            <w:r w:rsidR="00107788" w:rsidRPr="00107788">
              <w:rPr>
                <w:sz w:val="21"/>
                <w:szCs w:val="21"/>
                <w:shd w:val="clear" w:color="auto" w:fill="FFFFFF"/>
                <w:lang w:eastAsia="ru-RU"/>
              </w:rPr>
              <w:t>ную плату и бронируется заранее</w:t>
            </w:r>
          </w:p>
        </w:tc>
      </w:tr>
      <w:tr w:rsidR="00E93456" w:rsidTr="00107788">
        <w:trPr>
          <w:trHeight w:val="1254"/>
        </w:trPr>
        <w:tc>
          <w:tcPr>
            <w:tcW w:w="817" w:type="dxa"/>
            <w:vAlign w:val="center"/>
          </w:tcPr>
          <w:p w:rsidR="00E93456" w:rsidRPr="00107788" w:rsidRDefault="00E93456" w:rsidP="002367E4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107788">
              <w:rPr>
                <w:b/>
                <w:bCs/>
                <w:color w:val="002060"/>
                <w:sz w:val="21"/>
                <w:szCs w:val="21"/>
                <w:lang w:eastAsia="ru-RU"/>
              </w:rPr>
              <w:t>С 14:00 до 16:00</w:t>
            </w:r>
          </w:p>
        </w:tc>
        <w:tc>
          <w:tcPr>
            <w:tcW w:w="10064" w:type="dxa"/>
          </w:tcPr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В холле гостиницы Вас встречает представитель фирмы </w:t>
            </w:r>
            <w:r w:rsidR="00107788"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Важная информация: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E93456">
        <w:tc>
          <w:tcPr>
            <w:tcW w:w="817" w:type="dxa"/>
            <w:vAlign w:val="center"/>
          </w:tcPr>
          <w:p w:rsidR="00E93456" w:rsidRPr="00107788" w:rsidRDefault="00E93456" w:rsidP="002367E4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107788">
              <w:rPr>
                <w:b/>
                <w:bCs/>
                <w:color w:val="002060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0064" w:type="dxa"/>
          </w:tcPr>
          <w:p w:rsidR="00E93456" w:rsidRPr="00107788" w:rsidRDefault="00E93456" w:rsidP="00981EB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Отъезд от гостиницы на автобусе.</w:t>
            </w:r>
          </w:p>
          <w:p w:rsidR="00E93456" w:rsidRPr="00107788" w:rsidRDefault="00E93456" w:rsidP="00981EB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обзорная экскурсия с VR-очками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Вы отправитесь в увлекательное автобусное путешествие по Санкт-Петербургу и увидите самые известные достопримечательности, а их в городе на Неве немало. Необычная экскурсия с использованием очков виртуальной реальности знакомит с архитектурными шедеврами, которые были задуманы Петром Великим более 300 лет назад, но не были построены. Вы испытаете на себе эффект полного присутствия в другом времени, в параллельном историческом мире Санкт-Петербурга. На расстоянии вытянутой руки перед Вами предстанут колокольня Смольного монастыря и третье здание Исаакиевского собора. Вы загляните в Эрмитаж и Спас на Крови, полюбуетесь видами Петровского Петербурга. Интересно прозвучит и сам рассказ о городе. Вам точно не придется скучать на нашей экскурсии.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Экскурсионные остановки: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• Стрелка Васильевского острова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• Исаакиевский собор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• площадь Растрелли</w:t>
            </w:r>
          </w:p>
          <w:p w:rsidR="00E93456" w:rsidRPr="00107788" w:rsidRDefault="00E93456" w:rsidP="00981EB9">
            <w:pPr>
              <w:rPr>
                <w:i/>
                <w:i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• Спас на Крови</w:t>
            </w:r>
          </w:p>
        </w:tc>
      </w:tr>
      <w:tr w:rsidR="00E93456">
        <w:tc>
          <w:tcPr>
            <w:tcW w:w="817" w:type="dxa"/>
            <w:vAlign w:val="center"/>
          </w:tcPr>
          <w:p w:rsidR="00E93456" w:rsidRPr="00107788" w:rsidRDefault="00E93456" w:rsidP="002367E4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981EB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Прогулка по Летнему саду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Это самый старый сад Санкт-Петербурга, излюбленное место отдыха горожан и гостей города. Он возник по воле царя Петра в самом начале XVIII века. Тенистые аллеи, множество скульптур и оригинальных фонтанов, игра воды, зелени и света – вот чем и поныне завораживает Летний сад всех своих посетителей.</w:t>
            </w: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E93456" w:rsidRPr="00107788" w:rsidRDefault="00E93456" w:rsidP="00981EB9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центр города (ст. метро «Невский проспект»/«Гостиный двор»).</w:t>
            </w:r>
          </w:p>
          <w:p w:rsidR="00E93456" w:rsidRPr="00107788" w:rsidRDefault="00E93456" w:rsidP="00981EB9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3 часа</w:t>
            </w:r>
          </w:p>
        </w:tc>
      </w:tr>
      <w:tr w:rsidR="00E93456">
        <w:tc>
          <w:tcPr>
            <w:tcW w:w="10881" w:type="dxa"/>
            <w:gridSpan w:val="2"/>
          </w:tcPr>
          <w:p w:rsidR="00E93456" w:rsidRPr="00107788" w:rsidRDefault="00E93456" w:rsidP="002367E4">
            <w:pPr>
              <w:jc w:val="center"/>
              <w:rPr>
                <w:sz w:val="21"/>
                <w:szCs w:val="21"/>
                <w:lang w:eastAsia="ru-RU"/>
              </w:rPr>
            </w:pPr>
            <w:r w:rsidRPr="00107788">
              <w:rPr>
                <w:b/>
                <w:bCs/>
                <w:color w:val="FF0000"/>
                <w:sz w:val="21"/>
                <w:szCs w:val="21"/>
                <w:lang w:eastAsia="ru-RU"/>
              </w:rPr>
              <w:t>2 день</w:t>
            </w:r>
          </w:p>
        </w:tc>
      </w:tr>
      <w:tr w:rsidR="00E93456">
        <w:tc>
          <w:tcPr>
            <w:tcW w:w="817" w:type="dxa"/>
          </w:tcPr>
          <w:p w:rsidR="00E93456" w:rsidRPr="00107788" w:rsidRDefault="00E93456" w:rsidP="002367E4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2367E4">
            <w:pPr>
              <w:rPr>
                <w:sz w:val="21"/>
                <w:szCs w:val="21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E93456" w:rsidTr="00107788">
        <w:trPr>
          <w:trHeight w:val="73"/>
        </w:trPr>
        <w:tc>
          <w:tcPr>
            <w:tcW w:w="817" w:type="dxa"/>
          </w:tcPr>
          <w:p w:rsidR="00E93456" w:rsidRPr="00107788" w:rsidRDefault="00E93456" w:rsidP="002367E4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107788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E93456" w:rsidRPr="00107788" w:rsidRDefault="00E93456" w:rsidP="002367E4">
            <w:pPr>
              <w:rPr>
                <w:sz w:val="21"/>
                <w:szCs w:val="21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107788" w:rsidTr="00107788">
        <w:trPr>
          <w:trHeight w:val="73"/>
        </w:trPr>
        <w:tc>
          <w:tcPr>
            <w:tcW w:w="817" w:type="dxa"/>
          </w:tcPr>
          <w:p w:rsidR="00107788" w:rsidRPr="00107788" w:rsidRDefault="00107788" w:rsidP="002367E4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107788" w:rsidRPr="00107788" w:rsidRDefault="00107788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«Три века истории Санкт-Петербурга»</w:t>
            </w:r>
          </w:p>
          <w:p w:rsidR="00107788" w:rsidRPr="00107788" w:rsidRDefault="00107788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Это настоящее путешествие сквозь времена и судьбы. Любуясь несравненными видами Северной столицы, ее улицами, площадями, дворцами, Вы незаметно для себя приоткроете секретную дверцу Петербургской Гостиной «За кулисами времени» и окажетесь в удивительном мире знаменитых гениев и творцов...</w:t>
            </w:r>
          </w:p>
        </w:tc>
      </w:tr>
    </w:tbl>
    <w:p w:rsidR="00E93456" w:rsidRDefault="00E93456" w:rsidP="00A86034">
      <w:pPr>
        <w:rPr>
          <w:rFonts w:ascii="Cambria" w:hAnsi="Cambria" w:cs="Cambria"/>
          <w:b/>
          <w:bCs/>
          <w:color w:val="002060"/>
        </w:rPr>
        <w:sectPr w:rsidR="00E93456" w:rsidSect="00AC69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9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E93456" w:rsidTr="00107788">
        <w:trPr>
          <w:trHeight w:val="2546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Особняка Румянцева</w:t>
            </w:r>
          </w:p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 xml:space="preserve">Особняк Румянцева это уникальный памятник огромной историко-культурной ценности, был первым каменным домом на этом участке набережной. В начале XIX века особняк приобрел граф Н.П. Румянцев, канцлер Российской империи, просветитель и меценат. Его дом стал «центром наук» и «храмом муз». </w:t>
            </w:r>
          </w:p>
          <w:p w:rsidR="00E93456" w:rsidRPr="00107788" w:rsidRDefault="00E93456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Вы увидите удивительную мраморную лестницу, которая, благодаря секрету конструкции, кажется висящей в воздухе, посмотрите на свое отражение в старинном зеркале, закрывающем целую стену гостиной. Когда-то, чтобы его внести в дом, пришлось расширять оконный проем, т.к. ни в одну дверь цельное стекло площадью 18 кв. м не проходило. Вы узнаете, как Александр I познакомился со своей будущей женой и за что Павел I сослал канцлера в Гомель. Полюбуетесь статуей «Раздевающаяся Венера», а затем по старинной резной дубовой лестнице спуститесь в театральный зал, где Вас встретят Творец и его Муза.</w:t>
            </w:r>
          </w:p>
        </w:tc>
      </w:tr>
      <w:tr w:rsidR="00E93456" w:rsidTr="00107788">
        <w:trPr>
          <w:trHeight w:val="939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Литературно-музыкальная программа «За кулисами времени»</w:t>
            </w:r>
          </w:p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 xml:space="preserve">Вы станете участником незабываемого интерактивного спектакля, в котором тесно переплелись театральные спецэффекты, прекрасная игра актеров и захватывающий сюжет, поэтическими тропами ведущий зрителя от пушкинских «Берегов пустынных волн» через все трагедии русской </w:t>
            </w:r>
          </w:p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истории, пережитые и описанные лучшими петербургскими поэтами.</w:t>
            </w:r>
          </w:p>
        </w:tc>
      </w:tr>
      <w:tr w:rsidR="00E93456" w:rsidTr="00107788">
        <w:trPr>
          <w:trHeight w:val="2458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Экскурсия по территории Петропавловской крепости</w:t>
            </w:r>
          </w:p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Петропавловская крепость первая постройка Санкт-Петербурга - была возведена в ходе Северной войны со Швецией, которую Россия вела за возвращение выхода к побережью Балтийского моря. День ее закладки 16 (27) мая 1703 года считается днем основания города. Новой фортеции Петр I дал имя Санкт-Петербург. Так же стали называть и город, который быстро разрастался за пределами крепостных стен. Петропавловская крепость — уникальный военный, исторический и архитектурный памятник, судьба которого тесно переплелась с судьбой всей России.</w:t>
            </w:r>
          </w:p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Для комфорта вам будут выданы радио-гиды.</w:t>
            </w:r>
          </w:p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центр города</w:t>
            </w:r>
          </w:p>
          <w:p w:rsidR="00E93456" w:rsidRPr="00107788" w:rsidRDefault="00E93456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4 часа</w:t>
            </w:r>
          </w:p>
        </w:tc>
      </w:tr>
      <w:tr w:rsidR="00E93456" w:rsidTr="00107788">
        <w:trPr>
          <w:trHeight w:val="171"/>
        </w:trPr>
        <w:tc>
          <w:tcPr>
            <w:tcW w:w="10881" w:type="dxa"/>
            <w:gridSpan w:val="2"/>
          </w:tcPr>
          <w:p w:rsidR="00E93456" w:rsidRPr="00107788" w:rsidRDefault="00E93456" w:rsidP="00107788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color w:val="FF0000"/>
                <w:sz w:val="21"/>
                <w:szCs w:val="21"/>
                <w:lang w:eastAsia="ru-RU"/>
              </w:rPr>
              <w:t>3 день</w:t>
            </w:r>
          </w:p>
        </w:tc>
      </w:tr>
      <w:tr w:rsidR="00E93456" w:rsidTr="00107788">
        <w:trPr>
          <w:trHeight w:val="201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E93456" w:rsidTr="00107788">
        <w:trPr>
          <w:trHeight w:val="219"/>
        </w:trPr>
        <w:tc>
          <w:tcPr>
            <w:tcW w:w="817" w:type="dxa"/>
          </w:tcPr>
          <w:p w:rsidR="00E93456" w:rsidRPr="002367E4" w:rsidRDefault="00E93456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Свободный день</w:t>
            </w:r>
          </w:p>
        </w:tc>
      </w:tr>
      <w:tr w:rsidR="00E93456" w:rsidTr="00107788">
        <w:tc>
          <w:tcPr>
            <w:tcW w:w="10881" w:type="dxa"/>
            <w:gridSpan w:val="2"/>
          </w:tcPr>
          <w:p w:rsidR="00E93456" w:rsidRPr="00107788" w:rsidRDefault="00E93456" w:rsidP="00107788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color w:val="FF0000"/>
                <w:sz w:val="21"/>
                <w:szCs w:val="21"/>
                <w:lang w:eastAsia="ru-RU"/>
              </w:rPr>
              <w:t>4 день</w:t>
            </w:r>
          </w:p>
        </w:tc>
      </w:tr>
      <w:tr w:rsidR="00E93456" w:rsidTr="00107788">
        <w:trPr>
          <w:trHeight w:val="278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107788" w:rsidRDefault="00E93456" w:rsidP="00107788">
            <w:pPr>
              <w:tabs>
                <w:tab w:val="left" w:pos="1298"/>
              </w:tabs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E93456" w:rsidTr="00107788">
        <w:trPr>
          <w:trHeight w:val="160"/>
        </w:trPr>
        <w:tc>
          <w:tcPr>
            <w:tcW w:w="817" w:type="dxa"/>
          </w:tcPr>
          <w:p w:rsidR="00E93456" w:rsidRPr="002367E4" w:rsidRDefault="00E93456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 w:rsidRPr="002367E4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09:30</w:t>
            </w:r>
          </w:p>
        </w:tc>
        <w:tc>
          <w:tcPr>
            <w:tcW w:w="10064" w:type="dxa"/>
          </w:tcPr>
          <w:p w:rsidR="00E93456" w:rsidRPr="00107788" w:rsidRDefault="00E93456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107788" w:rsidTr="00107788">
        <w:trPr>
          <w:trHeight w:val="160"/>
        </w:trPr>
        <w:tc>
          <w:tcPr>
            <w:tcW w:w="817" w:type="dxa"/>
          </w:tcPr>
          <w:p w:rsidR="00107788" w:rsidRPr="002367E4" w:rsidRDefault="00107788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07788" w:rsidRPr="00107788" w:rsidRDefault="00107788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в Петергоф «Там блещут серебром фонтаны…»</w:t>
            </w:r>
          </w:p>
          <w:p w:rsidR="00107788" w:rsidRPr="00107788" w:rsidRDefault="00107788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Экскурсия подарит Вам незабываемую встречу с одной из самых известных пригородных императорских резиденций. Дорога, которая приведет нас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</w:p>
        </w:tc>
      </w:tr>
      <w:tr w:rsidR="00107788" w:rsidTr="00107788">
        <w:trPr>
          <w:trHeight w:val="160"/>
        </w:trPr>
        <w:tc>
          <w:tcPr>
            <w:tcW w:w="817" w:type="dxa"/>
          </w:tcPr>
          <w:p w:rsidR="00107788" w:rsidRPr="002367E4" w:rsidRDefault="00107788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107788" w:rsidRPr="00107788" w:rsidRDefault="00107788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Парка фонтанов Петергофа</w:t>
            </w:r>
          </w:p>
          <w:p w:rsidR="00107788" w:rsidRPr="00107788" w:rsidRDefault="00107788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 xml:space="preserve">Нижний парк имеет площадь 102 га и протянулся более чем на 2 километра вдоль берега Финского залива. Для того,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 </w:t>
            </w:r>
          </w:p>
          <w:p w:rsidR="00107788" w:rsidRPr="00107788" w:rsidRDefault="00107788" w:rsidP="0010778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станция метро «Ленинский проспект» или «Московская»</w:t>
            </w:r>
          </w:p>
          <w:p w:rsidR="00107788" w:rsidRPr="00107788" w:rsidRDefault="00107788" w:rsidP="0010778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107788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7 часов</w:t>
            </w:r>
          </w:p>
        </w:tc>
      </w:tr>
    </w:tbl>
    <w:p w:rsidR="00107788" w:rsidRDefault="00107788" w:rsidP="00A56E2B">
      <w:pPr>
        <w:rPr>
          <w:rFonts w:ascii="Cambria" w:hAnsi="Cambria" w:cs="Cambria"/>
          <w:color w:val="002060"/>
        </w:rPr>
        <w:sectPr w:rsidR="00107788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2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E93456" w:rsidTr="00107788">
        <w:trPr>
          <w:trHeight w:val="188"/>
        </w:trPr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2367E4" w:rsidRDefault="00E93456" w:rsidP="00107788">
            <w:pPr>
              <w:jc w:val="center"/>
              <w:rPr>
                <w:rFonts w:ascii="Cambria" w:hAnsi="Cambria" w:cs="Cambria"/>
                <w:b/>
                <w:bCs/>
                <w:shd w:val="clear" w:color="auto" w:fill="FFFFFF"/>
                <w:lang w:eastAsia="ru-RU"/>
              </w:rPr>
            </w:pPr>
            <w:r w:rsidRPr="002367E4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5 день</w:t>
            </w:r>
          </w:p>
        </w:tc>
      </w:tr>
      <w:tr w:rsidR="00E93456" w:rsidTr="00107788">
        <w:tc>
          <w:tcPr>
            <w:tcW w:w="817" w:type="dxa"/>
          </w:tcPr>
          <w:p w:rsidR="00E93456" w:rsidRPr="002367E4" w:rsidRDefault="00E93456" w:rsidP="00107788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2367E4" w:rsidRDefault="00E93456" w:rsidP="00107788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2367E4">
              <w:rPr>
                <w:rFonts w:ascii="Cambria" w:hAnsi="Cambria" w:cs="Cambria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E93456" w:rsidTr="00107788">
        <w:tc>
          <w:tcPr>
            <w:tcW w:w="817" w:type="dxa"/>
          </w:tcPr>
          <w:p w:rsidR="00E93456" w:rsidRPr="002367E4" w:rsidRDefault="00E93456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Освобождение номеров.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E93456" w:rsidTr="00107788">
        <w:tc>
          <w:tcPr>
            <w:tcW w:w="817" w:type="dxa"/>
          </w:tcPr>
          <w:p w:rsidR="00E93456" w:rsidRPr="002367E4" w:rsidRDefault="00E93456" w:rsidP="00107788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Встреча с экскурсоводом в холле гостиницы.</w:t>
            </w:r>
          </w:p>
        </w:tc>
      </w:tr>
      <w:tr w:rsidR="00E93456" w:rsidTr="00107788">
        <w:tc>
          <w:tcPr>
            <w:tcW w:w="817" w:type="dxa"/>
          </w:tcPr>
          <w:p w:rsidR="00E93456" w:rsidRPr="00981EB9" w:rsidRDefault="00E93456" w:rsidP="00107788">
            <w:pPr>
              <w:jc w:val="center"/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Трансфер на Московский вокзал.</w:t>
            </w:r>
          </w:p>
        </w:tc>
      </w:tr>
      <w:tr w:rsidR="00E93456" w:rsidTr="00107788">
        <w:tc>
          <w:tcPr>
            <w:tcW w:w="817" w:type="dxa"/>
          </w:tcPr>
          <w:p w:rsidR="00E93456" w:rsidRPr="00981EB9" w:rsidRDefault="00E93456" w:rsidP="00107788">
            <w:pPr>
              <w:jc w:val="center"/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81EB9" w:rsidRDefault="00E93456" w:rsidP="00107788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981EB9">
              <w:rPr>
                <w:rFonts w:ascii="Cambria" w:hAnsi="Cambria" w:cs="Cambria"/>
                <w:b/>
                <w:bCs/>
                <w:lang w:eastAsia="ru-RU"/>
              </w:rPr>
              <w:t>Автобусная экскурсия «Ожерелье парадных площадей»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 xml:space="preserve">Экскурсия позволит полюбоваться великолепными архитектурными ансамблями парадных площадей - «жемчужинами» петербургской архитектуры. 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Дворцовая площадь - увенчанная Триумфальной аркой Главного штаба, и Александровской колонной - символом победы Александра I в войне с Наполеоном - главная площадь города. Говорят, что лицо ангела, стоящего на ее вершине – портрет императора. Монолит держится под силой собственной тяжести и не имеет дополнительных креплений.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Исаакиевская площадь - входит в список Всемирного наследия ЮНЕСКО. На ее территории находятся Исаакиевский собор, Мариинский дворец и шедевр инженерной мысли – памятник Николаю I, имеющий всего две точки опоры.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Экскурсионные остановки: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• Исаакиевская площадь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• Дворцовая площадь</w:t>
            </w:r>
          </w:p>
        </w:tc>
      </w:tr>
      <w:tr w:rsidR="00E93456" w:rsidTr="00107788">
        <w:tc>
          <w:tcPr>
            <w:tcW w:w="817" w:type="dxa"/>
          </w:tcPr>
          <w:p w:rsidR="00E93456" w:rsidRPr="00981EB9" w:rsidRDefault="00E93456" w:rsidP="00107788">
            <w:pPr>
              <w:jc w:val="center"/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E93456" w:rsidRPr="00981EB9" w:rsidRDefault="00E93456" w:rsidP="00107788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981EB9">
              <w:rPr>
                <w:rFonts w:ascii="Cambria" w:hAnsi="Cambria" w:cs="Cambria"/>
                <w:b/>
                <w:bCs/>
                <w:lang w:eastAsia="ru-RU"/>
              </w:rPr>
              <w:t>Посещение Эрмитажа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 xml:space="preserve">До середины XIX века Эрмитаж полностью соответствовал своему названию (фр. Ermitage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 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В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Лоррена и других.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b/>
                <w:bCs/>
                <w:lang w:eastAsia="ru-RU"/>
              </w:rPr>
            </w:pPr>
          </w:p>
          <w:p w:rsidR="00E93456" w:rsidRPr="00981EB9" w:rsidRDefault="00E93456" w:rsidP="00107788">
            <w:pPr>
              <w:rPr>
                <w:rFonts w:ascii="Cambria" w:hAnsi="Cambria" w:cs="Cambria"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Место окончания программы: центр города (ближайшая ст. метро «Адмиралтейская»)</w:t>
            </w:r>
          </w:p>
          <w:p w:rsidR="00E93456" w:rsidRPr="00981EB9" w:rsidRDefault="00E93456" w:rsidP="00107788">
            <w:pPr>
              <w:rPr>
                <w:rFonts w:ascii="Cambria" w:hAnsi="Cambria" w:cs="Cambria"/>
                <w:b/>
                <w:bCs/>
                <w:lang w:eastAsia="ru-RU"/>
              </w:rPr>
            </w:pPr>
            <w:r w:rsidRPr="00981EB9">
              <w:rPr>
                <w:rFonts w:ascii="Cambria" w:hAnsi="Cambria" w:cs="Cambria"/>
                <w:lang w:eastAsia="ru-RU"/>
              </w:rPr>
              <w:t>Продолжительность программы: ~ 3 часа</w:t>
            </w:r>
          </w:p>
        </w:tc>
      </w:tr>
    </w:tbl>
    <w:p w:rsidR="00E93456" w:rsidRDefault="00E93456" w:rsidP="009864AE">
      <w:pPr>
        <w:rPr>
          <w:rFonts w:ascii="Cambria" w:hAnsi="Cambria" w:cs="Cambria"/>
          <w:b/>
          <w:bCs/>
          <w:color w:val="002060"/>
        </w:rPr>
      </w:pPr>
    </w:p>
    <w:p w:rsidR="00107788" w:rsidRDefault="00107788" w:rsidP="009864AE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E93456" w:rsidRDefault="00E93456" w:rsidP="009864AE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  <w:r w:rsidRPr="008017B7">
        <w:rPr>
          <w:rFonts w:ascii="Cambria" w:hAnsi="Cambria" w:cs="Cambria"/>
          <w:b/>
          <w:bCs/>
          <w:color w:val="002060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 w:cs="Cambria"/>
          <w:b/>
          <w:bCs/>
          <w:color w:val="002060"/>
          <w:lang w:eastAsia="ru-RU"/>
        </w:rPr>
        <w:t xml:space="preserve"> а так же замена их на равноценные</w:t>
      </w:r>
      <w:r w:rsidRPr="008017B7">
        <w:rPr>
          <w:rFonts w:ascii="Cambria" w:hAnsi="Cambria" w:cs="Cambria"/>
          <w:b/>
          <w:bCs/>
          <w:color w:val="002060"/>
          <w:lang w:eastAsia="ru-RU"/>
        </w:rPr>
        <w:t>!</w:t>
      </w:r>
    </w:p>
    <w:p w:rsidR="00107788" w:rsidRPr="001E4F0E" w:rsidRDefault="00107788" w:rsidP="00107788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стандартном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</w:t>
      </w:r>
      <w:r>
        <w:rPr>
          <w:rFonts w:ascii="Cambria" w:hAnsi="Cambria"/>
          <w:i/>
          <w:sz w:val="22"/>
        </w:rPr>
        <w:t>Москва»  4</w:t>
      </w:r>
      <w:r>
        <w:rPr>
          <w:rFonts w:ascii="Cambria" w:hAnsi="Cambria"/>
          <w:i/>
          <w:sz w:val="22"/>
        </w:rPr>
        <w:t>*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>14 4</w:t>
      </w:r>
      <w:r w:rsidRPr="001E4F0E">
        <w:rPr>
          <w:rFonts w:ascii="Cambria" w:hAnsi="Cambria"/>
          <w:i/>
          <w:sz w:val="22"/>
        </w:rPr>
        <w:t>00 руб.</w:t>
      </w:r>
    </w:p>
    <w:p w:rsidR="00E93456" w:rsidRPr="005E2AD1" w:rsidRDefault="00E93456" w:rsidP="009864AE"/>
    <w:tbl>
      <w:tblPr>
        <w:tblpPr w:leftFromText="180" w:rightFromText="180" w:vertAnchor="page" w:horzAnchor="margin" w:tblpY="11474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107788" w:rsidRPr="008017B7" w:rsidTr="00107788">
        <w:trPr>
          <w:trHeight w:val="1070"/>
        </w:trPr>
        <w:tc>
          <w:tcPr>
            <w:tcW w:w="5584" w:type="dxa"/>
          </w:tcPr>
          <w:p w:rsidR="00107788" w:rsidRPr="008017B7" w:rsidRDefault="00107788" w:rsidP="00107788">
            <w:pPr>
              <w:ind w:left="57" w:right="57"/>
              <w:rPr>
                <w:rFonts w:ascii="Cambria" w:hAnsi="Cambria" w:cs="Cambria"/>
                <w:b/>
                <w:bCs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В стоимость тура включено:</w:t>
            </w:r>
          </w:p>
          <w:p w:rsidR="00107788" w:rsidRPr="008017B7" w:rsidRDefault="00107788" w:rsidP="00107788">
            <w:pPr>
              <w:numPr>
                <w:ilvl w:val="0"/>
                <w:numId w:val="4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проживание в выбранной гостинице;</w:t>
            </w:r>
          </w:p>
          <w:p w:rsidR="00107788" w:rsidRPr="008017B7" w:rsidRDefault="00107788" w:rsidP="00107788">
            <w:pPr>
              <w:numPr>
                <w:ilvl w:val="0"/>
                <w:numId w:val="3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питание (завтраки со второго дня тура);</w:t>
            </w:r>
          </w:p>
          <w:p w:rsidR="00107788" w:rsidRPr="008017B7" w:rsidRDefault="00107788" w:rsidP="00107788">
            <w:pPr>
              <w:numPr>
                <w:ilvl w:val="0"/>
                <w:numId w:val="5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услуги экскурсовода;</w:t>
            </w:r>
          </w:p>
          <w:p w:rsidR="00107788" w:rsidRPr="008017B7" w:rsidRDefault="00107788" w:rsidP="00107788">
            <w:pPr>
              <w:numPr>
                <w:ilvl w:val="0"/>
                <w:numId w:val="6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 xml:space="preserve">входные билеты в объекты показа по программе; </w:t>
            </w:r>
          </w:p>
          <w:p w:rsidR="00107788" w:rsidRPr="008017B7" w:rsidRDefault="00107788" w:rsidP="00107788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 w:cs="Cambria"/>
                <w:color w:val="000000"/>
              </w:rPr>
              <w:t>транспортные услуги;</w:t>
            </w:r>
          </w:p>
          <w:p w:rsidR="00107788" w:rsidRPr="00AD1F41" w:rsidRDefault="00107788" w:rsidP="00107788">
            <w:pPr>
              <w:numPr>
                <w:ilvl w:val="0"/>
                <w:numId w:val="7"/>
              </w:numPr>
              <w:rPr>
                <w:rFonts w:ascii="Cambria" w:hAnsi="Cambria" w:cs="Cambria"/>
                <w:shd w:val="clear" w:color="auto" w:fill="FFFFFF"/>
                <w:lang w:eastAsia="ru-RU"/>
              </w:rPr>
            </w:pPr>
            <w:r w:rsidRPr="00AD1F41">
              <w:rPr>
                <w:rFonts w:ascii="Cambria" w:hAnsi="Cambria" w:cs="Cambria"/>
                <w:shd w:val="clear" w:color="auto" w:fill="FFFFFF"/>
                <w:lang w:eastAsia="ru-RU"/>
              </w:rPr>
              <w:t>круглосуточная поддержка туристов по телефону.</w:t>
            </w:r>
          </w:p>
          <w:p w:rsidR="00107788" w:rsidRPr="008017B7" w:rsidRDefault="00107788" w:rsidP="00107788">
            <w:pPr>
              <w:ind w:left="57" w:right="57"/>
              <w:rPr>
                <w:rFonts w:ascii="Cambria" w:hAnsi="Cambria" w:cs="Cambria"/>
              </w:rPr>
            </w:pPr>
          </w:p>
        </w:tc>
        <w:tc>
          <w:tcPr>
            <w:tcW w:w="5473" w:type="dxa"/>
          </w:tcPr>
          <w:p w:rsidR="00107788" w:rsidRPr="008017B7" w:rsidRDefault="00107788" w:rsidP="00107788">
            <w:pPr>
              <w:ind w:right="57"/>
              <w:rPr>
                <w:rFonts w:ascii="Cambria" w:hAnsi="Cambria" w:cs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Оплачивается дополнительно:</w:t>
            </w:r>
          </w:p>
          <w:p w:rsidR="00107788" w:rsidRPr="008017B7" w:rsidRDefault="00107788" w:rsidP="0010778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встреча (или проводы) на вокзале или в аэропорту;</w:t>
            </w:r>
          </w:p>
          <w:p w:rsidR="00107788" w:rsidRPr="008017B7" w:rsidRDefault="00107788" w:rsidP="0010778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доплата для иностранных туристов;</w:t>
            </w:r>
          </w:p>
          <w:p w:rsidR="00107788" w:rsidRPr="008017B7" w:rsidRDefault="00107788" w:rsidP="0010778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проезд на общественном транспорте;</w:t>
            </w:r>
          </w:p>
          <w:p w:rsidR="00107788" w:rsidRPr="008017B7" w:rsidRDefault="00107788" w:rsidP="0010778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услуги камеры хранения на вокзале.</w:t>
            </w:r>
          </w:p>
          <w:p w:rsidR="00107788" w:rsidRPr="008017B7" w:rsidRDefault="00107788" w:rsidP="00107788">
            <w:pPr>
              <w:numPr>
                <w:ilvl w:val="0"/>
                <w:numId w:val="7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</w:rPr>
              <w:t>авиаперелет или ж/д переезд Краснодар</w:t>
            </w:r>
            <w:r w:rsidRPr="008017B7">
              <w:rPr>
                <w:rFonts w:ascii="Cambria" w:hAnsi="Cambria" w:cs="Cambria"/>
                <w:color w:val="000000"/>
              </w:rPr>
              <w:t xml:space="preserve"> – Санкт-Петербург – Краснодар </w:t>
            </w:r>
            <w:r w:rsidRPr="009864AE">
              <w:rPr>
                <w:rFonts w:ascii="Cambria" w:hAnsi="Cambria" w:cs="Cambria"/>
                <w:color w:val="000000"/>
              </w:rPr>
              <w:t>(</w:t>
            </w:r>
            <w:r w:rsidRPr="009864AE">
              <w:rPr>
                <w:rFonts w:ascii="Cambria" w:hAnsi="Cambria" w:cs="Cambria"/>
              </w:rPr>
              <w:t>билеты можно приобрести в нашем офисе)</w:t>
            </w:r>
          </w:p>
          <w:p w:rsidR="00107788" w:rsidRPr="008017B7" w:rsidRDefault="00107788" w:rsidP="00107788">
            <w:pPr>
              <w:rPr>
                <w:rFonts w:ascii="Cambria" w:hAnsi="Cambria" w:cs="Cambria"/>
                <w:i/>
                <w:iCs/>
                <w:shd w:val="clear" w:color="auto" w:fill="FFFFFF"/>
              </w:rPr>
            </w:pPr>
          </w:p>
        </w:tc>
      </w:tr>
    </w:tbl>
    <w:p w:rsidR="00107788" w:rsidRPr="00107788" w:rsidRDefault="00107788" w:rsidP="0010778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</w:pPr>
      <w:r w:rsidRPr="008017B7"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  <w:t>паспорт/свидетельство о рождении, полис ОМС</w:t>
      </w:r>
    </w:p>
    <w:sectPr w:rsidR="00107788" w:rsidRPr="00107788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56" w:rsidRDefault="00E93456" w:rsidP="00AC6949">
      <w:r>
        <w:separator/>
      </w:r>
    </w:p>
  </w:endnote>
  <w:endnote w:type="continuationSeparator" w:id="0">
    <w:p w:rsidR="00E93456" w:rsidRDefault="00E93456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8" w:rsidRDefault="001077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E93456" w:rsidRPr="00862489">
      <w:trPr>
        <w:trHeight w:val="1102"/>
        <w:jc w:val="center"/>
      </w:trPr>
      <w:tc>
        <w:tcPr>
          <w:tcW w:w="5769" w:type="dxa"/>
        </w:tcPr>
        <w:p w:rsidR="00E93456" w:rsidRPr="002367E4" w:rsidRDefault="00E93456" w:rsidP="002367E4">
          <w:pPr>
            <w:tabs>
              <w:tab w:val="center" w:pos="4677"/>
              <w:tab w:val="right" w:pos="9639"/>
            </w:tabs>
            <w:spacing w:line="276" w:lineRule="auto"/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</w:pPr>
          <w:r w:rsidRPr="002367E4"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  <w:t>Туристическая компания «СЕЛЕНА»</w:t>
          </w:r>
        </w:p>
        <w:p w:rsidR="00E93456" w:rsidRPr="002367E4" w:rsidRDefault="00E93456" w:rsidP="002367E4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</w:pPr>
          <w:r w:rsidRPr="002367E4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>350058, Россия, г. Краснодар, ул. Ставропольская, д. 330</w:t>
          </w:r>
        </w:p>
        <w:p w:rsidR="00E93456" w:rsidRPr="002367E4" w:rsidRDefault="00107788" w:rsidP="002367E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 w:cs="Century Gothic"/>
              <w:color w:val="943634"/>
              <w:sz w:val="22"/>
              <w:szCs w:val="22"/>
              <w:lang w:eastAsia="ru-RU"/>
            </w:rPr>
          </w:pPr>
          <w:hyperlink r:id="rId1" w:history="1"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info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@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  <w:r w:rsidR="00E93456" w:rsidRPr="002367E4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 xml:space="preserve"> | </w:t>
          </w:r>
          <w:hyperlink r:id="rId2" w:history="1"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www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E93456" w:rsidRPr="002367E4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</w:p>
        <w:p w:rsidR="00E93456" w:rsidRPr="002367E4" w:rsidRDefault="00E93456" w:rsidP="002367E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alibri" w:hAnsi="Calibri" w:cs="Calibri"/>
              <w:color w:val="244061"/>
              <w:lang w:eastAsia="ru-RU"/>
            </w:rPr>
          </w:pPr>
          <w:r w:rsidRPr="002367E4">
            <w:rPr>
              <w:rFonts w:ascii="Century Gothic" w:hAnsi="Century Gothic" w:cs="Century Gothic"/>
              <w:color w:val="943634"/>
              <w:sz w:val="22"/>
              <w:szCs w:val="22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E93456" w:rsidRPr="002367E4" w:rsidRDefault="00107788" w:rsidP="002367E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  <w:bookmarkStart w:id="0" w:name="_GoBack"/>
          <w:bookmarkEnd w:id="0"/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2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3" name="Рисунок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4" name="Рисунок 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3456" w:rsidRPr="002367E4" w:rsidRDefault="00E93456" w:rsidP="002367E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E93456" w:rsidRPr="002367E4" w:rsidRDefault="00E93456" w:rsidP="002367E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E93456" w:rsidRPr="002367E4" w:rsidRDefault="00E93456" w:rsidP="002367E4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</w:pPr>
          <w:r w:rsidRPr="002367E4">
            <w:rPr>
              <w:rFonts w:ascii="Calibri" w:hAnsi="Calibri" w:cs="Calibri"/>
              <w:b/>
              <w:bCs/>
              <w:color w:val="244061"/>
              <w:lang w:val="en-US" w:eastAsia="ru-RU"/>
            </w:rPr>
            <w:t>SELENA_TRAVEL_COMPANY</w:t>
          </w:r>
          <w:r w:rsidRPr="002367E4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2367E4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2367E4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2367E4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E93456" w:rsidRDefault="00E93456" w:rsidP="00AC6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8" w:rsidRDefault="001077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56" w:rsidRDefault="00E93456" w:rsidP="00AC6949">
      <w:r>
        <w:separator/>
      </w:r>
    </w:p>
  </w:footnote>
  <w:footnote w:type="continuationSeparator" w:id="0">
    <w:p w:rsidR="00E93456" w:rsidRDefault="00E93456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8" w:rsidRDefault="001077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8" w:rsidRPr="00107788" w:rsidRDefault="00107788" w:rsidP="00DE0D10">
    <w:pPr>
      <w:jc w:val="center"/>
      <w:rPr>
        <w:b/>
        <w:noProof/>
        <w:color w:val="FF0000"/>
        <w:sz w:val="52"/>
        <w:szCs w:val="52"/>
        <w:lang w:eastAsia="ru-RU"/>
      </w:rPr>
    </w:pPr>
    <w:r w:rsidRPr="00107788">
      <w:rPr>
        <w:b/>
        <w:noProof/>
        <w:color w:val="FF0000"/>
        <w:sz w:val="52"/>
        <w:szCs w:val="52"/>
        <w:lang w:eastAsia="ru-RU"/>
      </w:rPr>
      <w:t>ЛЕГЧЕ ЛЕГКОГО</w:t>
    </w:r>
  </w:p>
  <w:p w:rsidR="00E93456" w:rsidRPr="00465D25" w:rsidRDefault="00107788" w:rsidP="00DE0D10">
    <w:pPr>
      <w:jc w:val="center"/>
      <w:rPr>
        <w:color w:val="002060"/>
        <w:sz w:val="36"/>
        <w:szCs w:val="36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-372110</wp:posOffset>
          </wp:positionV>
          <wp:extent cx="1064895" cy="1436370"/>
          <wp:effectExtent l="0" t="0" r="190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456" w:rsidRPr="00465D25">
      <w:rPr>
        <w:color w:val="002060"/>
        <w:sz w:val="36"/>
        <w:szCs w:val="36"/>
      </w:rPr>
      <w:t>Экскурсионный тур</w:t>
    </w:r>
  </w:p>
  <w:p w:rsidR="00E93456" w:rsidRPr="00465D25" w:rsidRDefault="00E93456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5 дней/4 </w:t>
    </w:r>
    <w:r w:rsidRPr="00465D25">
      <w:rPr>
        <w:sz w:val="28"/>
        <w:szCs w:val="28"/>
      </w:rPr>
      <w:t>ноч</w:t>
    </w:r>
    <w:r>
      <w:rPr>
        <w:sz w:val="28"/>
        <w:szCs w:val="28"/>
      </w:rPr>
      <w:t>и</w:t>
    </w:r>
  </w:p>
  <w:p w:rsidR="00E93456" w:rsidRDefault="00E93456" w:rsidP="00DE0D10">
    <w:pPr>
      <w:jc w:val="center"/>
      <w:rPr>
        <w:color w:val="FF0000"/>
      </w:rPr>
    </w:pPr>
    <w:r>
      <w:rPr>
        <w:b/>
        <w:bCs/>
        <w:color w:val="FF0000"/>
      </w:rPr>
      <w:t xml:space="preserve">                                 </w:t>
    </w:r>
    <w:r w:rsidRPr="00465D25">
      <w:rPr>
        <w:b/>
        <w:bCs/>
        <w:color w:val="FF0000"/>
      </w:rPr>
      <w:t>Начало тура:</w:t>
    </w:r>
    <w:r>
      <w:t>10.05, 17.05, 24.05, 31.05, 07.06, 14.06. 21.06, 28.06, 05.07, 12.07, 19.07, 26.07, 02.08, 09.08, 16.08, 23.08, 30.08, 06.09, 13.09, 20.09, 27.09.</w:t>
    </w:r>
  </w:p>
  <w:p w:rsidR="00E93456" w:rsidRDefault="00E934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88" w:rsidRDefault="001077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D7B10"/>
    <w:rsid w:val="00107788"/>
    <w:rsid w:val="002367E4"/>
    <w:rsid w:val="002370AE"/>
    <w:rsid w:val="0024237F"/>
    <w:rsid w:val="002E3D91"/>
    <w:rsid w:val="004573DA"/>
    <w:rsid w:val="00465D25"/>
    <w:rsid w:val="0052507F"/>
    <w:rsid w:val="005B32B7"/>
    <w:rsid w:val="005E2AD1"/>
    <w:rsid w:val="0068003C"/>
    <w:rsid w:val="006E4DE7"/>
    <w:rsid w:val="00740493"/>
    <w:rsid w:val="008017B7"/>
    <w:rsid w:val="00815C1B"/>
    <w:rsid w:val="00862489"/>
    <w:rsid w:val="008D1D7F"/>
    <w:rsid w:val="00981EB9"/>
    <w:rsid w:val="009864AE"/>
    <w:rsid w:val="009B1353"/>
    <w:rsid w:val="009B2F47"/>
    <w:rsid w:val="009E7159"/>
    <w:rsid w:val="00A5651C"/>
    <w:rsid w:val="00A56E2B"/>
    <w:rsid w:val="00A66CB3"/>
    <w:rsid w:val="00A66CF2"/>
    <w:rsid w:val="00A86034"/>
    <w:rsid w:val="00AC6949"/>
    <w:rsid w:val="00AC6A3E"/>
    <w:rsid w:val="00AD1F41"/>
    <w:rsid w:val="00BC5C6B"/>
    <w:rsid w:val="00C206CE"/>
    <w:rsid w:val="00C47154"/>
    <w:rsid w:val="00C64A64"/>
    <w:rsid w:val="00CE1C37"/>
    <w:rsid w:val="00CF4E2A"/>
    <w:rsid w:val="00DE0D10"/>
    <w:rsid w:val="00E06912"/>
    <w:rsid w:val="00E66D4C"/>
    <w:rsid w:val="00E9345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A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2A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" TargetMode="External"/><Relationship Id="rId7" Type="http://schemas.openxmlformats.org/officeDocument/2006/relationships/hyperlink" Target="https://www.instagram.com/selena_travel_comp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2</cp:revision>
  <cp:lastPrinted>2020-12-14T09:33:00Z</cp:lastPrinted>
  <dcterms:created xsi:type="dcterms:W3CDTF">2021-03-24T14:21:00Z</dcterms:created>
  <dcterms:modified xsi:type="dcterms:W3CDTF">2021-03-24T14:21:00Z</dcterms:modified>
</cp:coreProperties>
</file>