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C59D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56823DF" wp14:editId="373529B5">
            <wp:simplePos x="0" y="0"/>
            <wp:positionH relativeFrom="column">
              <wp:posOffset>-105769</wp:posOffset>
            </wp:positionH>
            <wp:positionV relativeFrom="paragraph">
              <wp:posOffset>-288483</wp:posOffset>
            </wp:positionV>
            <wp:extent cx="3689245" cy="2496709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550" cy="249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D2047C7" wp14:editId="7A6E52B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EB58C8" w:rsidRDefault="00782545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ЧЕЧ</w:t>
      </w:r>
      <w:r w:rsidR="00D00BCE">
        <w:rPr>
          <w:rFonts w:ascii="Arial" w:hAnsi="Arial" w:cs="Arial"/>
          <w:b/>
          <w:sz w:val="28"/>
          <w:szCs w:val="38"/>
        </w:rPr>
        <w:t>НЯ</w:t>
      </w:r>
      <w:r w:rsidR="00D00BCE" w:rsidRPr="00D00BCE">
        <w:rPr>
          <w:rFonts w:ascii="Arial" w:hAnsi="Arial" w:cs="Arial"/>
          <w:b/>
          <w:sz w:val="28"/>
          <w:szCs w:val="38"/>
        </w:rPr>
        <w:t>/</w:t>
      </w:r>
      <w:r w:rsidR="00D00BCE">
        <w:rPr>
          <w:rFonts w:ascii="Arial" w:hAnsi="Arial" w:cs="Arial"/>
          <w:b/>
          <w:sz w:val="28"/>
          <w:szCs w:val="38"/>
        </w:rPr>
        <w:t>ИНГУШЕТИЯ</w:t>
      </w:r>
      <w:r w:rsidR="005D7FB0">
        <w:rPr>
          <w:rFonts w:ascii="Arial" w:hAnsi="Arial" w:cs="Arial"/>
          <w:b/>
          <w:sz w:val="28"/>
          <w:szCs w:val="38"/>
        </w:rPr>
        <w:t xml:space="preserve">: </w:t>
      </w:r>
    </w:p>
    <w:p w:rsidR="000638B7" w:rsidRPr="00761360" w:rsidRDefault="00782545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 xml:space="preserve">                                                    </w:t>
      </w:r>
      <w:r w:rsidRPr="00761360">
        <w:rPr>
          <w:rFonts w:ascii="Arial" w:hAnsi="Arial" w:cs="Arial"/>
          <w:b/>
          <w:i/>
          <w:sz w:val="28"/>
          <w:szCs w:val="38"/>
        </w:rPr>
        <w:t xml:space="preserve">Грозный – Аргун – </w:t>
      </w:r>
      <w:r w:rsidR="00D00BCE" w:rsidRPr="00761360">
        <w:rPr>
          <w:rFonts w:ascii="Arial" w:hAnsi="Arial" w:cs="Arial"/>
          <w:b/>
          <w:i/>
          <w:sz w:val="28"/>
          <w:szCs w:val="38"/>
        </w:rPr>
        <w:t>Ингушетия</w:t>
      </w:r>
      <w:r w:rsidRPr="00761360">
        <w:rPr>
          <w:rFonts w:ascii="Arial" w:hAnsi="Arial" w:cs="Arial"/>
          <w:b/>
          <w:i/>
          <w:sz w:val="28"/>
          <w:szCs w:val="38"/>
        </w:rPr>
        <w:t xml:space="preserve"> – Шали – </w:t>
      </w:r>
      <w:proofErr w:type="spellStart"/>
      <w:r w:rsidRPr="00761360">
        <w:rPr>
          <w:rFonts w:ascii="Arial" w:hAnsi="Arial" w:cs="Arial"/>
          <w:b/>
          <w:i/>
          <w:sz w:val="28"/>
          <w:szCs w:val="38"/>
        </w:rPr>
        <w:t>Кезеной</w:t>
      </w:r>
      <w:proofErr w:type="spellEnd"/>
      <w:r w:rsidRPr="00761360">
        <w:rPr>
          <w:rFonts w:ascii="Arial" w:hAnsi="Arial" w:cs="Arial"/>
          <w:b/>
          <w:i/>
          <w:sz w:val="28"/>
          <w:szCs w:val="38"/>
        </w:rPr>
        <w:t xml:space="preserve"> </w:t>
      </w:r>
      <w:proofErr w:type="spellStart"/>
      <w:r w:rsidRPr="00761360">
        <w:rPr>
          <w:rFonts w:ascii="Arial" w:hAnsi="Arial" w:cs="Arial"/>
          <w:b/>
          <w:i/>
          <w:sz w:val="28"/>
          <w:szCs w:val="38"/>
        </w:rPr>
        <w:t>Ам</w:t>
      </w:r>
      <w:proofErr w:type="spellEnd"/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134B28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 дня/2 ночи</w:t>
      </w:r>
    </w:p>
    <w:p w:rsidR="0011260D" w:rsidRDefault="00D00BCE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  <w:sz w:val="36"/>
        </w:rPr>
      </w:pPr>
      <w:r>
        <w:rPr>
          <w:rFonts w:ascii="Arial" w:hAnsi="Arial" w:cs="Arial"/>
          <w:b/>
          <w:color w:val="C00000"/>
          <w:sz w:val="36"/>
        </w:rPr>
        <w:t>11</w:t>
      </w:r>
      <w:r w:rsidR="0011260D" w:rsidRPr="0011260D">
        <w:rPr>
          <w:rFonts w:ascii="Arial" w:hAnsi="Arial" w:cs="Arial"/>
          <w:b/>
          <w:color w:val="C00000"/>
          <w:sz w:val="36"/>
        </w:rPr>
        <w:t>.</w:t>
      </w:r>
      <w:r>
        <w:rPr>
          <w:rFonts w:ascii="Arial" w:hAnsi="Arial" w:cs="Arial"/>
          <w:b/>
          <w:color w:val="C00000"/>
          <w:sz w:val="36"/>
        </w:rPr>
        <w:t>06</w:t>
      </w:r>
      <w:r w:rsidR="0011260D" w:rsidRPr="0011260D">
        <w:rPr>
          <w:rFonts w:ascii="Arial" w:hAnsi="Arial" w:cs="Arial"/>
          <w:b/>
          <w:color w:val="C00000"/>
          <w:sz w:val="36"/>
        </w:rPr>
        <w:t xml:space="preserve"> – </w:t>
      </w:r>
      <w:r>
        <w:rPr>
          <w:rFonts w:ascii="Arial" w:hAnsi="Arial" w:cs="Arial"/>
          <w:b/>
          <w:color w:val="C00000"/>
          <w:sz w:val="36"/>
        </w:rPr>
        <w:t>13.06</w:t>
      </w:r>
      <w:r w:rsidR="0011260D" w:rsidRPr="0011260D">
        <w:rPr>
          <w:rFonts w:ascii="Arial" w:hAnsi="Arial" w:cs="Arial"/>
          <w:b/>
          <w:color w:val="C00000"/>
          <w:sz w:val="36"/>
        </w:rPr>
        <w:t>.202</w:t>
      </w:r>
      <w:r>
        <w:rPr>
          <w:rFonts w:ascii="Arial" w:hAnsi="Arial" w:cs="Arial"/>
          <w:b/>
          <w:color w:val="C00000"/>
          <w:sz w:val="36"/>
        </w:rPr>
        <w:t>2</w:t>
      </w:r>
    </w:p>
    <w:p w:rsidR="00761360" w:rsidRDefault="00761360" w:rsidP="00761360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12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ED4E87" w:rsidRPr="00747B10" w:rsidTr="00C1299F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ED4E87" w:rsidRPr="00494E41" w:rsidRDefault="00782545" w:rsidP="00CB6BE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20:3</w:t>
            </w:r>
            <w:r w:rsidR="00ED4E87" w:rsidRPr="00494E41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9545" w:type="dxa"/>
            <w:gridSpan w:val="2"/>
            <w:shd w:val="clear" w:color="auto" w:fill="auto"/>
            <w:vAlign w:val="center"/>
          </w:tcPr>
          <w:p w:rsidR="00782545" w:rsidRDefault="00782545" w:rsidP="00ED4E87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</w:rPr>
              <w:t>Выезд группы из Краснодара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на комфортабельном автобусе</w:t>
            </w:r>
            <w:r>
              <w:rPr>
                <w:rFonts w:ascii="Arial" w:hAnsi="Arial" w:cs="Arial"/>
                <w:sz w:val="19"/>
                <w:szCs w:val="19"/>
              </w:rPr>
              <w:t xml:space="preserve"> от Драмтеатра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. Сбор группы за 30 мин. до выезда.  Ночной переезд в Чеченскую республику, г. Грозный (~700км). </w:t>
            </w:r>
          </w:p>
          <w:p w:rsidR="00ED4E87" w:rsidRPr="00494E41" w:rsidRDefault="00782545" w:rsidP="0032332D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Внимание: </w:t>
            </w:r>
            <w:proofErr w:type="spellStart"/>
            <w:r w:rsidRPr="00782545">
              <w:rPr>
                <w:rFonts w:ascii="Arial" w:hAnsi="Arial" w:cs="Arial"/>
                <w:b/>
                <w:i/>
                <w:sz w:val="19"/>
                <w:szCs w:val="19"/>
              </w:rPr>
              <w:t>дресс</w:t>
            </w:r>
            <w:proofErr w:type="spellEnd"/>
            <w:r w:rsidRPr="0078254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код!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Для мужчин длинные брюки и рукава; для женщин: юбки ниже колен, платки для посещения мечетей, длинные рукава и закрытая область </w:t>
            </w:r>
            <w:r w:rsidR="0032332D">
              <w:rPr>
                <w:rFonts w:ascii="Arial" w:hAnsi="Arial" w:cs="Arial"/>
                <w:sz w:val="19"/>
                <w:szCs w:val="19"/>
              </w:rPr>
              <w:t>декольте</w:t>
            </w:r>
            <w:r w:rsidRPr="00782545">
              <w:rPr>
                <w:rFonts w:ascii="Arial" w:hAnsi="Arial" w:cs="Arial"/>
                <w:sz w:val="19"/>
                <w:szCs w:val="19"/>
              </w:rPr>
              <w:t>. С собой обязательно иметь паспорт!</w:t>
            </w:r>
          </w:p>
        </w:tc>
      </w:tr>
      <w:tr w:rsidR="00ED4E87" w:rsidRPr="00747B10" w:rsidTr="00C1299F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ED4E87" w:rsidRPr="00494E41" w:rsidRDefault="00ED4E87" w:rsidP="00CB6BE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94E41">
              <w:rPr>
                <w:rFonts w:ascii="Arial" w:hAnsi="Arial" w:cs="Arial"/>
                <w:b/>
                <w:sz w:val="19"/>
                <w:szCs w:val="19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ED4E87" w:rsidRPr="00494E41" w:rsidRDefault="00ED4E87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C1299F">
        <w:trPr>
          <w:trHeight w:val="284"/>
        </w:trPr>
        <w:tc>
          <w:tcPr>
            <w:tcW w:w="1053" w:type="dxa"/>
          </w:tcPr>
          <w:p w:rsidR="004B3CD9" w:rsidRPr="00494E41" w:rsidRDefault="00782545" w:rsidP="00D00BCE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D00BCE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494E41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782545" w:rsidRDefault="00782545" w:rsidP="009D067F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Прибытие в Грозный. Размещение в гостинице. </w:t>
            </w:r>
            <w:r w:rsidRPr="00782545">
              <w:rPr>
                <w:rFonts w:ascii="Arial" w:hAnsi="Arial" w:cs="Arial"/>
                <w:sz w:val="19"/>
                <w:szCs w:val="19"/>
              </w:rPr>
              <w:t>Отдых  после переезда.</w:t>
            </w:r>
          </w:p>
        </w:tc>
      </w:tr>
      <w:tr w:rsidR="00756D22" w:rsidRPr="00747B10" w:rsidTr="00C1299F">
        <w:trPr>
          <w:trHeight w:val="310"/>
        </w:trPr>
        <w:tc>
          <w:tcPr>
            <w:tcW w:w="1053" w:type="dxa"/>
          </w:tcPr>
          <w:p w:rsidR="00756D22" w:rsidRPr="00494E41" w:rsidRDefault="005D7FB0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94E41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494E41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236" w:type="dxa"/>
          </w:tcPr>
          <w:p w:rsidR="00756D22" w:rsidRPr="00494E41" w:rsidRDefault="00756D22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56D22" w:rsidRPr="00782545" w:rsidRDefault="00782545" w:rsidP="00C358C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>Завтрак (пожеланию доп. плата</w:t>
            </w:r>
            <w:r w:rsidR="00761360">
              <w:rPr>
                <w:rFonts w:ascii="Arial" w:hAnsi="Arial" w:cs="Arial"/>
                <w:sz w:val="19"/>
                <w:szCs w:val="19"/>
              </w:rPr>
              <w:t xml:space="preserve"> в гостинице 300 руб.</w:t>
            </w:r>
            <w:r w:rsidRPr="00782545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00BCE" w:rsidRPr="00747B10" w:rsidTr="00C1299F">
        <w:trPr>
          <w:trHeight w:val="1376"/>
        </w:trPr>
        <w:tc>
          <w:tcPr>
            <w:tcW w:w="1053" w:type="dxa"/>
          </w:tcPr>
          <w:p w:rsidR="00D00BCE" w:rsidRPr="00494E41" w:rsidRDefault="00D00BCE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494E41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782545" w:rsidRDefault="00D00BCE" w:rsidP="0076136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</w:rPr>
              <w:t>Автобусно</w:t>
            </w:r>
            <w:proofErr w:type="spellEnd"/>
            <w:r w:rsidRPr="00782545">
              <w:rPr>
                <w:rFonts w:ascii="Arial" w:hAnsi="Arial" w:cs="Arial"/>
                <w:b/>
                <w:sz w:val="19"/>
                <w:szCs w:val="19"/>
              </w:rPr>
              <w:t>-пешеходная экскурсия по Грозному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с осмотром основных достопримечательностей: </w:t>
            </w:r>
            <w:r w:rsidR="0076136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М</w:t>
            </w:r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узей им. Ахмата Кадырова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, проспекты Кадырова и Путина, </w:t>
            </w:r>
            <w:r w:rsidR="00761360" w:rsidRPr="00761360">
              <w:rPr>
                <w:rFonts w:ascii="Arial" w:hAnsi="Arial" w:cs="Arial"/>
                <w:b/>
                <w:sz w:val="19"/>
                <w:szCs w:val="19"/>
              </w:rPr>
              <w:t>«Цветочный парк»</w:t>
            </w:r>
            <w:r w:rsidR="00761360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761360" w:rsidRPr="0076136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экскурсия в самую большую мечеть во всей Европе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- «Сердце Чечни». 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Мечеть располагается на живописном берегу реки</w:t>
            </w:r>
            <w:r w:rsidRPr="0078254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782545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82545">
              <w:rPr>
                <w:rFonts w:ascii="Arial" w:hAnsi="Arial" w:cs="Arial"/>
                <w:sz w:val="19"/>
                <w:szCs w:val="19"/>
              </w:rPr>
              <w:instrText xml:space="preserve"> HYPERLINK "https://ru.wikipedia.org/wiki/%D0%A1%D1%83%D0%BD%D0%B6%D0%B0_(%D0%BF%D1%80%D0%B8%D1%82%D0%BE%D0%BA_%D0%A2%D0%B5%D1%80%D0%B5%D0%BA%D0%B0)" \o "Сунжа (приток Терека)" </w:instrText>
            </w:r>
            <w:r w:rsidRPr="0078254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82545">
              <w:rPr>
                <w:rStyle w:val="a7"/>
                <w:rFonts w:ascii="Arial" w:hAnsi="Arial" w:cs="Arial"/>
                <w:color w:val="auto"/>
                <w:sz w:val="19"/>
                <w:szCs w:val="19"/>
                <w:u w:val="none"/>
                <w:shd w:val="clear" w:color="auto" w:fill="FFFFFF"/>
              </w:rPr>
              <w:t>Сунжа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посреди огромного парка (14 га) и входит в Исламский комплекс, в который, помимо мечети, входят</w:t>
            </w:r>
            <w:r w:rsidRPr="0078254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hyperlink r:id="rId10" w:tooltip="Российский исламский университет (Грозный) (страница отсутствует)" w:history="1">
              <w:r w:rsidRPr="00782545">
                <w:rPr>
                  <w:rStyle w:val="a7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Российский Исламский университет</w:t>
              </w:r>
            </w:hyperlink>
            <w:r w:rsidRPr="0078254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им. </w:t>
            </w:r>
            <w:proofErr w:type="spellStart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Кунта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-Хаджи и Духовное управление мусульман ЧР.</w:t>
            </w:r>
          </w:p>
        </w:tc>
      </w:tr>
      <w:tr w:rsidR="00D00BCE" w:rsidRPr="00747B10" w:rsidTr="00C1299F">
        <w:trPr>
          <w:trHeight w:val="283"/>
        </w:trPr>
        <w:tc>
          <w:tcPr>
            <w:tcW w:w="1053" w:type="dxa"/>
          </w:tcPr>
          <w:p w:rsidR="00D00BCE" w:rsidRPr="00494E41" w:rsidRDefault="00D00BCE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494E41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782545" w:rsidRDefault="00D00BCE" w:rsidP="00C358C3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D00BCE" w:rsidRPr="00747B10" w:rsidTr="00C1299F">
        <w:trPr>
          <w:trHeight w:val="1691"/>
        </w:trPr>
        <w:tc>
          <w:tcPr>
            <w:tcW w:w="1053" w:type="dxa"/>
          </w:tcPr>
          <w:p w:rsidR="00D00BCE" w:rsidRPr="00494E41" w:rsidRDefault="00D00BCE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494E41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782545" w:rsidRDefault="00D00BCE" w:rsidP="00C358C3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 xml:space="preserve">Переезд в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>г. Аргун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(~20км). Посещение 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Мечети им. </w:t>
            </w: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</w:rPr>
              <w:t>Аймани</w:t>
            </w:r>
            <w:proofErr w:type="spellEnd"/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 Кадыровой  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(открытой в 2014г. и  названной именем  жены первого президента Чеченской республики Ахмада Кадырова). Мечеть 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построена в стиле</w:t>
            </w:r>
            <w:r w:rsidRPr="0078254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hyperlink r:id="rId11" w:tooltip="Хай-тек (стиль)" w:history="1">
              <w:proofErr w:type="gramStart"/>
              <w:r w:rsidRPr="00782545">
                <w:rPr>
                  <w:rStyle w:val="a7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хай-тек</w:t>
              </w:r>
              <w:proofErr w:type="gramEnd"/>
            </w:hyperlink>
            <w:r w:rsidRPr="00782545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 является первой мечетью на территории России, выполненной в ультрасовременном виде. Днём, в зависимости от погоды, своды мечети меняют оттенки цветов — от </w:t>
            </w:r>
            <w:proofErr w:type="gramStart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светло-серого</w:t>
            </w:r>
            <w:proofErr w:type="gramEnd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до бирюзово-синего. Ночью мечеть и прилегающие территории освещаются разноцветными светодиодными лампами и прожекторами. </w:t>
            </w:r>
            <w:r w:rsidRPr="00782545">
              <w:rPr>
                <w:rFonts w:ascii="Arial" w:hAnsi="Arial" w:cs="Arial"/>
                <w:sz w:val="19"/>
                <w:szCs w:val="19"/>
              </w:rPr>
              <w:t>Вокруг святыни разбит парк удивительной красоты, здесь посажено около ста видов фруктовых деревьев.</w:t>
            </w:r>
          </w:p>
        </w:tc>
      </w:tr>
      <w:tr w:rsidR="00D00BCE" w:rsidRPr="00747B10" w:rsidTr="00C1299F">
        <w:trPr>
          <w:trHeight w:val="412"/>
        </w:trPr>
        <w:tc>
          <w:tcPr>
            <w:tcW w:w="1053" w:type="dxa"/>
          </w:tcPr>
          <w:p w:rsidR="00D00BCE" w:rsidRPr="00494E41" w:rsidRDefault="00D00BCE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494E41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782545" w:rsidRDefault="00D00BCE" w:rsidP="00C358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Возвращение в Грозный. Ужин </w:t>
            </w:r>
            <w:r w:rsidRPr="00782545">
              <w:rPr>
                <w:rFonts w:ascii="Arial" w:hAnsi="Arial" w:cs="Arial"/>
                <w:sz w:val="19"/>
                <w:szCs w:val="19"/>
              </w:rPr>
              <w:t>(по желанию за доп. плату).</w:t>
            </w:r>
            <w:r>
              <w:rPr>
                <w:rFonts w:ascii="Arial" w:hAnsi="Arial" w:cs="Arial"/>
                <w:sz w:val="19"/>
                <w:szCs w:val="19"/>
              </w:rPr>
              <w:t xml:space="preserve"> Свободное время. </w:t>
            </w:r>
          </w:p>
        </w:tc>
      </w:tr>
      <w:tr w:rsidR="00D00BCE" w:rsidRPr="00747B10" w:rsidTr="00C1299F">
        <w:trPr>
          <w:trHeight w:val="283"/>
        </w:trPr>
        <w:tc>
          <w:tcPr>
            <w:tcW w:w="1053" w:type="dxa"/>
          </w:tcPr>
          <w:p w:rsidR="00D00BCE" w:rsidRPr="00494E41" w:rsidRDefault="00D00BCE" w:rsidP="005D7FB0">
            <w:pPr>
              <w:pStyle w:val="a3"/>
              <w:tabs>
                <w:tab w:val="center" w:pos="418"/>
                <w:tab w:val="right" w:pos="837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494E41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782545" w:rsidRDefault="00D00BCE" w:rsidP="00C358C3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Посещение комплекса небоскребов «Грозный Сити» и  </w:t>
            </w:r>
            <w:proofErr w:type="gramStart"/>
            <w:r w:rsidRPr="00782545">
              <w:rPr>
                <w:rFonts w:ascii="Arial" w:hAnsi="Arial" w:cs="Arial"/>
                <w:b/>
                <w:sz w:val="19"/>
                <w:szCs w:val="19"/>
              </w:rPr>
              <w:t>свето-музыкального</w:t>
            </w:r>
            <w:proofErr w:type="gramEnd"/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 фонтана «Грозный».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Подъем на вертолетную площадку комплекса небоскребов «Грозный Сити»; с  31-го этажа открывается головокружительный вид на весь город.  </w:t>
            </w:r>
          </w:p>
        </w:tc>
      </w:tr>
      <w:tr w:rsidR="00CB6BEA" w:rsidRPr="00747B10" w:rsidTr="00C1299F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494E41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94E41">
              <w:rPr>
                <w:rFonts w:ascii="Arial" w:hAnsi="Arial" w:cs="Arial"/>
                <w:b/>
                <w:sz w:val="19"/>
                <w:szCs w:val="19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494E41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BEA" w:rsidRPr="00747B10" w:rsidTr="00C1299F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494E41" w:rsidRDefault="00CB6BEA" w:rsidP="00CB6BE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494E41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82545" w:rsidTr="00C1299F">
        <w:trPr>
          <w:trHeight w:val="283"/>
        </w:trPr>
        <w:tc>
          <w:tcPr>
            <w:tcW w:w="1053" w:type="dxa"/>
          </w:tcPr>
          <w:p w:rsidR="004B3CD9" w:rsidRPr="00782545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5D7FB0"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8</w:t>
            </w:r>
            <w:r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5D7FB0"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4B3CD9"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dxa"/>
          </w:tcPr>
          <w:p w:rsidR="004B3CD9" w:rsidRPr="00782545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782545" w:rsidRDefault="005D7FB0" w:rsidP="00B14CB2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  <w:u w:val="single"/>
              </w:rPr>
              <w:t>Завтрак.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Выезд на целый день </w:t>
            </w:r>
            <w:r w:rsidR="00D00BCE">
              <w:rPr>
                <w:rFonts w:ascii="Arial" w:hAnsi="Arial" w:cs="Arial"/>
                <w:sz w:val="19"/>
                <w:szCs w:val="19"/>
              </w:rPr>
              <w:t xml:space="preserve">в </w:t>
            </w:r>
            <w:r w:rsidR="00F23398" w:rsidRPr="00B14CB2">
              <w:rPr>
                <w:rFonts w:ascii="Arial" w:hAnsi="Arial" w:cs="Arial"/>
                <w:b/>
                <w:sz w:val="19"/>
                <w:szCs w:val="19"/>
              </w:rPr>
              <w:t xml:space="preserve">республику </w:t>
            </w:r>
            <w:r w:rsidR="00D00BCE" w:rsidRPr="00B14CB2">
              <w:rPr>
                <w:rFonts w:ascii="Arial" w:hAnsi="Arial" w:cs="Arial"/>
                <w:b/>
                <w:sz w:val="19"/>
                <w:szCs w:val="19"/>
              </w:rPr>
              <w:t>Ингушети</w:t>
            </w:r>
            <w:r w:rsidR="00F23398" w:rsidRPr="00B14CB2">
              <w:rPr>
                <w:rFonts w:ascii="Arial" w:hAnsi="Arial" w:cs="Arial"/>
                <w:b/>
                <w:sz w:val="19"/>
                <w:szCs w:val="19"/>
              </w:rPr>
              <w:t>я</w:t>
            </w:r>
            <w:r w:rsidR="00F233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3398" w:rsidRPr="00782545">
              <w:rPr>
                <w:rFonts w:ascii="Arial" w:hAnsi="Arial" w:cs="Arial"/>
                <w:sz w:val="19"/>
                <w:szCs w:val="19"/>
              </w:rPr>
              <w:t>(~</w:t>
            </w:r>
            <w:r w:rsidR="00B14CB2">
              <w:rPr>
                <w:rFonts w:ascii="Arial" w:hAnsi="Arial" w:cs="Arial"/>
                <w:sz w:val="19"/>
                <w:szCs w:val="19"/>
              </w:rPr>
              <w:t>1</w:t>
            </w:r>
            <w:r w:rsidR="00F23398" w:rsidRPr="00782545">
              <w:rPr>
                <w:rFonts w:ascii="Arial" w:hAnsi="Arial" w:cs="Arial"/>
                <w:sz w:val="19"/>
                <w:szCs w:val="19"/>
              </w:rPr>
              <w:t xml:space="preserve">00км). </w:t>
            </w:r>
          </w:p>
        </w:tc>
      </w:tr>
      <w:tr w:rsidR="00D00BCE" w:rsidRPr="00782545" w:rsidTr="00C1299F">
        <w:trPr>
          <w:trHeight w:val="767"/>
        </w:trPr>
        <w:tc>
          <w:tcPr>
            <w:tcW w:w="1053" w:type="dxa"/>
          </w:tcPr>
          <w:p w:rsidR="00D00BCE" w:rsidRPr="00782545" w:rsidRDefault="00D00BCE" w:rsidP="003E557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D00BCE" w:rsidRPr="00782545" w:rsidRDefault="00D00BCE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D00BCE" w:rsidRPr="00B14CB2" w:rsidRDefault="00B14CB2" w:rsidP="007613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Остановка у </w:t>
            </w:r>
            <w:r w:rsidRPr="00B14CB2">
              <w:rPr>
                <w:rFonts w:ascii="Arial" w:hAnsi="Arial" w:cs="Arial"/>
                <w:b/>
                <w:sz w:val="19"/>
                <w:szCs w:val="19"/>
              </w:rPr>
              <w:t xml:space="preserve">Мемориала памяти и славы в </w:t>
            </w:r>
            <w:proofErr w:type="spellStart"/>
            <w:r w:rsidRPr="00B14CB2">
              <w:rPr>
                <w:rFonts w:ascii="Arial" w:hAnsi="Arial" w:cs="Arial"/>
                <w:b/>
                <w:sz w:val="19"/>
                <w:szCs w:val="19"/>
              </w:rPr>
              <w:t>Магасе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1360">
              <w:rPr>
                <w:rFonts w:ascii="Arial" w:hAnsi="Arial" w:cs="Arial"/>
                <w:sz w:val="19"/>
                <w:szCs w:val="19"/>
              </w:rPr>
              <w:t>-</w:t>
            </w:r>
            <w:r w:rsidRPr="00B14CB2">
              <w:rPr>
                <w:rFonts w:ascii="Arial" w:hAnsi="Arial" w:cs="Arial"/>
                <w:sz w:val="19"/>
                <w:szCs w:val="19"/>
              </w:rPr>
              <w:t xml:space="preserve"> крупный мемориальный комплекс, посвященный важнейшим памятным датам, трагическим и торжественным событиям в истории Республики Ингушетия.</w:t>
            </w:r>
          </w:p>
        </w:tc>
      </w:tr>
      <w:tr w:rsidR="00782545" w:rsidRPr="00782545" w:rsidTr="00C1299F">
        <w:trPr>
          <w:trHeight w:val="718"/>
        </w:trPr>
        <w:tc>
          <w:tcPr>
            <w:tcW w:w="1053" w:type="dxa"/>
          </w:tcPr>
          <w:p w:rsidR="00782545" w:rsidRPr="00782545" w:rsidRDefault="00782545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782545" w:rsidRPr="00782545" w:rsidRDefault="00782545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82545" w:rsidRPr="00B14CB2" w:rsidRDefault="00B14CB2" w:rsidP="009D067F">
            <w:pPr>
              <w:rPr>
                <w:rFonts w:ascii="Arial" w:hAnsi="Arial" w:cs="Arial"/>
                <w:sz w:val="19"/>
                <w:szCs w:val="19"/>
              </w:rPr>
            </w:pPr>
            <w:r w:rsidRPr="00B14CB2">
              <w:rPr>
                <w:rFonts w:ascii="Arial" w:hAnsi="Arial" w:cs="Arial"/>
                <w:sz w:val="19"/>
                <w:szCs w:val="19"/>
              </w:rPr>
              <w:t xml:space="preserve">Далее путь будет проходить по  долине р. </w:t>
            </w:r>
            <w:proofErr w:type="spellStart"/>
            <w:r w:rsidRPr="00B14CB2">
              <w:rPr>
                <w:rFonts w:ascii="Arial" w:hAnsi="Arial" w:cs="Arial"/>
                <w:sz w:val="19"/>
                <w:szCs w:val="19"/>
              </w:rPr>
              <w:t>Армхи</w:t>
            </w:r>
            <w:proofErr w:type="spellEnd"/>
            <w:r w:rsidRPr="00B14CB2">
              <w:rPr>
                <w:rFonts w:ascii="Arial" w:hAnsi="Arial" w:cs="Arial"/>
                <w:sz w:val="19"/>
                <w:szCs w:val="19"/>
              </w:rPr>
              <w:t xml:space="preserve"> – это  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Джейраховское</w:t>
            </w:r>
            <w:proofErr w:type="spellEnd"/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 ущелье</w:t>
            </w:r>
            <w:r w:rsidRPr="00B14CB2">
              <w:rPr>
                <w:rFonts w:ascii="Arial" w:hAnsi="Arial" w:cs="Arial"/>
                <w:sz w:val="19"/>
                <w:szCs w:val="19"/>
              </w:rPr>
              <w:t>, именно в этом ущелье пройдет основная экскурсия.  Первая остановка у горнолыжного, климатического курорта «</w:t>
            </w:r>
            <w:proofErr w:type="spellStart"/>
            <w:r w:rsidRPr="00B14CB2">
              <w:rPr>
                <w:rFonts w:ascii="Arial" w:hAnsi="Arial" w:cs="Arial"/>
                <w:sz w:val="19"/>
                <w:szCs w:val="19"/>
              </w:rPr>
              <w:t>Армхи</w:t>
            </w:r>
            <w:proofErr w:type="spellEnd"/>
            <w:r w:rsidRPr="00B14CB2">
              <w:rPr>
                <w:rFonts w:ascii="Arial" w:hAnsi="Arial" w:cs="Arial"/>
                <w:sz w:val="19"/>
                <w:szCs w:val="19"/>
              </w:rPr>
              <w:t>» (1280м).</w:t>
            </w:r>
            <w:bookmarkStart w:id="0" w:name="_GoBack"/>
            <w:bookmarkEnd w:id="0"/>
          </w:p>
        </w:tc>
      </w:tr>
      <w:tr w:rsidR="009D067F" w:rsidRPr="00782545" w:rsidTr="00C1299F">
        <w:trPr>
          <w:trHeight w:val="419"/>
        </w:trPr>
        <w:tc>
          <w:tcPr>
            <w:tcW w:w="1053" w:type="dxa"/>
          </w:tcPr>
          <w:p w:rsidR="009D067F" w:rsidRPr="00782545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9D067F" w:rsidRPr="00782545" w:rsidRDefault="009D067F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9D067F" w:rsidRDefault="009D067F" w:rsidP="008875AF">
            <w:pPr>
              <w:rPr>
                <w:rFonts w:ascii="Arial" w:hAnsi="Arial" w:cs="Arial"/>
                <w:sz w:val="19"/>
                <w:szCs w:val="19"/>
              </w:rPr>
            </w:pPr>
            <w:r w:rsidRPr="009D067F">
              <w:rPr>
                <w:rFonts w:ascii="Arial" w:hAnsi="Arial" w:cs="Arial"/>
                <w:sz w:val="19"/>
                <w:szCs w:val="19"/>
              </w:rPr>
              <w:t xml:space="preserve">Следующая 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остановка  на перевале 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Цейламский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</w:rPr>
              <w:t xml:space="preserve"> (2200м). Здесь удобная смотровая площадка, откуда в хорошую погоду открывается вид на Казбек (5033м), Главный Кавказский хребет, и на башенные селения. </w:t>
            </w:r>
          </w:p>
          <w:p w:rsidR="00761360" w:rsidRPr="009D067F" w:rsidRDefault="00761360" w:rsidP="008875A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D067F" w:rsidRPr="00782545" w:rsidTr="00C1299F">
        <w:trPr>
          <w:trHeight w:val="397"/>
        </w:trPr>
        <w:tc>
          <w:tcPr>
            <w:tcW w:w="1053" w:type="dxa"/>
          </w:tcPr>
          <w:p w:rsidR="009D067F" w:rsidRPr="00782545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9D067F" w:rsidRPr="00782545" w:rsidRDefault="009D067F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9D067F" w:rsidRPr="009D067F" w:rsidRDefault="009D067F" w:rsidP="008875AF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067F">
              <w:rPr>
                <w:rFonts w:ascii="Arial" w:hAnsi="Arial" w:cs="Arial"/>
                <w:sz w:val="19"/>
                <w:szCs w:val="19"/>
              </w:rPr>
              <w:t xml:space="preserve">Обед в кафе (по желанию за доп. плату).  </w:t>
            </w:r>
          </w:p>
        </w:tc>
      </w:tr>
      <w:tr w:rsidR="009D067F" w:rsidRPr="00782545" w:rsidTr="00C1299F">
        <w:trPr>
          <w:trHeight w:val="989"/>
        </w:trPr>
        <w:tc>
          <w:tcPr>
            <w:tcW w:w="1053" w:type="dxa"/>
          </w:tcPr>
          <w:p w:rsidR="009D067F" w:rsidRPr="00782545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9D067F" w:rsidRPr="00782545" w:rsidRDefault="009D067F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9D067F" w:rsidRPr="009D067F" w:rsidRDefault="009D067F" w:rsidP="008875A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D067F">
              <w:rPr>
                <w:rFonts w:ascii="Arial" w:hAnsi="Arial" w:cs="Arial"/>
                <w:sz w:val="19"/>
                <w:szCs w:val="19"/>
              </w:rPr>
              <w:t xml:space="preserve">После перевала – 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Таргимская</w:t>
            </w:r>
            <w:proofErr w:type="spellEnd"/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 котловина </w:t>
            </w:r>
            <w:r w:rsidRPr="009D067F">
              <w:rPr>
                <w:rFonts w:ascii="Arial" w:hAnsi="Arial" w:cs="Arial"/>
                <w:sz w:val="19"/>
                <w:szCs w:val="19"/>
              </w:rPr>
              <w:t xml:space="preserve">- это селение </w:t>
            </w:r>
            <w:proofErr w:type="spellStart"/>
            <w:r w:rsidRPr="009D067F">
              <w:rPr>
                <w:rFonts w:ascii="Arial" w:hAnsi="Arial" w:cs="Arial"/>
                <w:sz w:val="19"/>
                <w:szCs w:val="19"/>
              </w:rPr>
              <w:t>Эгикал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</w:rPr>
              <w:t xml:space="preserve"> (17-18в.), осмотр комплекса из 60-ти башен. В </w:t>
            </w:r>
            <w:proofErr w:type="spellStart"/>
            <w:r w:rsidRPr="009D067F">
              <w:rPr>
                <w:rFonts w:ascii="Arial" w:hAnsi="Arial" w:cs="Arial"/>
                <w:sz w:val="19"/>
                <w:szCs w:val="19"/>
              </w:rPr>
              <w:t>Таргимской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</w:rPr>
              <w:t xml:space="preserve"> котловине посещаем 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храм </w:t>
            </w:r>
            <w:r w:rsidRPr="009D067F">
              <w:rPr>
                <w:rFonts w:ascii="Arial" w:hAnsi="Arial" w:cs="Arial"/>
                <w:b/>
                <w:sz w:val="19"/>
                <w:szCs w:val="19"/>
                <w:lang w:val="en-US"/>
              </w:rPr>
              <w:t>VIII</w:t>
            </w:r>
            <w:proofErr w:type="gram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в</w:t>
            </w:r>
            <w:proofErr w:type="gramEnd"/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. - 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Тхаба-Ерды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</w:rPr>
              <w:t xml:space="preserve">. В архитектуре видны следы грузинского зодчества. Храм находится на территории </w:t>
            </w:r>
            <w:r w:rsidRPr="009D067F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fldChar w:fldCharType="begin"/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instrText xml:space="preserve"> HYPERLINK "https://ru.wikipedia.org/w/index.php?title=%D0%94%D0%B6%D0%B5%D0%B9%D1%80%D0%B0%D1%85%D1%81%D0%BA%D0%BE-%D0%90%D1%81%D1%81%D0%B8%D0%BD%D1%81%D0%BA%D0%B8%D0%B9_%D0%BC%D1%83%D0%B7%D0%B5%D0%B9-%D0%B7%D0%B0%D0%BF%D0%BE%D0%B2%D0%B5%D0%B4%D0%BD%D0%B8%D0%BA&amp;action=edit&amp;redlink=1" \o "Джейрахско-Ассинский музей-заповедник (страница отсутствует)" </w:instrTex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D067F">
              <w:rPr>
                <w:rStyle w:val="a7"/>
                <w:rFonts w:ascii="Arial" w:hAnsi="Arial" w:cs="Arial"/>
                <w:b/>
                <w:color w:val="auto"/>
                <w:sz w:val="19"/>
                <w:szCs w:val="19"/>
                <w:u w:val="none"/>
                <w:shd w:val="clear" w:color="auto" w:fill="FFFFFF"/>
              </w:rPr>
              <w:t>Джейрахско-Ассинского</w:t>
            </w:r>
            <w:proofErr w:type="spellEnd"/>
            <w:r w:rsidRPr="009D067F">
              <w:rPr>
                <w:rStyle w:val="a7"/>
                <w:rFonts w:ascii="Arial" w:hAnsi="Arial" w:cs="Arial"/>
                <w:b/>
                <w:color w:val="auto"/>
                <w:sz w:val="19"/>
                <w:szCs w:val="19"/>
                <w:u w:val="none"/>
                <w:shd w:val="clear" w:color="auto" w:fill="FFFFFF"/>
              </w:rPr>
              <w:t xml:space="preserve"> государственного историко-архитектурного и природного музея-заповедника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9D067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.</w:t>
            </w:r>
            <w:r w:rsidRPr="009D0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D067F" w:rsidRPr="00782545" w:rsidTr="00C1299F">
        <w:trPr>
          <w:trHeight w:val="974"/>
        </w:trPr>
        <w:tc>
          <w:tcPr>
            <w:tcW w:w="1053" w:type="dxa"/>
          </w:tcPr>
          <w:p w:rsidR="009D067F" w:rsidRPr="00782545" w:rsidRDefault="009D067F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9D067F" w:rsidRPr="00782545" w:rsidRDefault="009D067F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9D067F" w:rsidRPr="009D067F" w:rsidRDefault="009D067F" w:rsidP="008875AF">
            <w:pPr>
              <w:pStyle w:val="ac"/>
              <w:rPr>
                <w:rFonts w:ascii="Arial" w:hAnsi="Arial" w:cs="Arial"/>
                <w:sz w:val="19"/>
                <w:szCs w:val="19"/>
              </w:rPr>
            </w:pPr>
            <w:r w:rsidRPr="009D067F">
              <w:rPr>
                <w:rFonts w:ascii="Arial" w:hAnsi="Arial" w:cs="Arial"/>
                <w:sz w:val="19"/>
                <w:szCs w:val="19"/>
              </w:rPr>
              <w:t xml:space="preserve">Примерно через 5 км, по р. </w:t>
            </w:r>
            <w:proofErr w:type="gramStart"/>
            <w:r w:rsidRPr="009D067F">
              <w:rPr>
                <w:rFonts w:ascii="Arial" w:hAnsi="Arial" w:cs="Arial"/>
                <w:sz w:val="19"/>
                <w:szCs w:val="19"/>
              </w:rPr>
              <w:t>Асса</w:t>
            </w:r>
            <w:proofErr w:type="gramEnd"/>
            <w:r w:rsidRPr="009D067F">
              <w:rPr>
                <w:rFonts w:ascii="Arial" w:hAnsi="Arial" w:cs="Arial"/>
                <w:sz w:val="19"/>
                <w:szCs w:val="19"/>
              </w:rPr>
              <w:t xml:space="preserve"> дорога приведет к 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боевым башням - </w:t>
            </w:r>
            <w:proofErr w:type="spellStart"/>
            <w:r w:rsidRPr="009D067F">
              <w:rPr>
                <w:rFonts w:ascii="Arial" w:hAnsi="Arial" w:cs="Arial"/>
                <w:b/>
                <w:sz w:val="19"/>
                <w:szCs w:val="19"/>
              </w:rPr>
              <w:t>Вовнушки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9D06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Вовнушки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— один из самых ярких и экзотических башенных комплексов среди</w:t>
            </w:r>
            <w:r w:rsidRPr="009D067F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hyperlink r:id="rId12" w:tooltip="Ингушские башни" w:history="1">
              <w:r w:rsidRPr="009D067F">
                <w:rPr>
                  <w:rStyle w:val="a7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оборонительных строений древней Ингушетии</w:t>
              </w:r>
            </w:hyperlink>
            <w:r w:rsidRPr="009D06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Памятник </w:t>
            </w:r>
            <w:proofErr w:type="spellStart"/>
            <w:r w:rsidRPr="009D06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Вовнушки</w:t>
            </w:r>
            <w:proofErr w:type="spellEnd"/>
            <w:r w:rsidRPr="009D06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состоит из трёх основных башен, которые являются продолжением скал. </w:t>
            </w:r>
          </w:p>
        </w:tc>
      </w:tr>
      <w:tr w:rsidR="005D7FB0" w:rsidRPr="00782545" w:rsidTr="00C1299F">
        <w:trPr>
          <w:trHeight w:val="409"/>
        </w:trPr>
        <w:tc>
          <w:tcPr>
            <w:tcW w:w="1053" w:type="dxa"/>
          </w:tcPr>
          <w:p w:rsidR="005D7FB0" w:rsidRPr="00782545" w:rsidRDefault="00782545" w:rsidP="009D067F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9D067F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D7FB0" w:rsidRP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5D7FB0" w:rsidRPr="00782545" w:rsidRDefault="005D7FB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D7FB0" w:rsidRPr="00782545" w:rsidRDefault="005D7FB0" w:rsidP="00782545">
            <w:pPr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 xml:space="preserve">Возвращение в </w:t>
            </w:r>
            <w:r w:rsidR="00782545">
              <w:rPr>
                <w:rFonts w:ascii="Arial" w:hAnsi="Arial" w:cs="Arial"/>
                <w:sz w:val="19"/>
                <w:szCs w:val="19"/>
              </w:rPr>
              <w:t>гостиницу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BD5F1A">
              <w:rPr>
                <w:rFonts w:ascii="Arial" w:hAnsi="Arial" w:cs="Arial"/>
                <w:sz w:val="19"/>
                <w:szCs w:val="19"/>
              </w:rPr>
              <w:t>Ужин</w:t>
            </w:r>
            <w:r w:rsidR="00BD5F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5F1A"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(пожеланию за доп. плату)</w:t>
            </w:r>
            <w:r w:rsidRPr="00BD5F1A">
              <w:rPr>
                <w:rFonts w:ascii="Arial" w:hAnsi="Arial" w:cs="Arial"/>
                <w:sz w:val="19"/>
                <w:szCs w:val="19"/>
              </w:rPr>
              <w:t>.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Свободное время.</w:t>
            </w:r>
          </w:p>
        </w:tc>
      </w:tr>
      <w:tr w:rsidR="005D7FB0" w:rsidRPr="00747B10" w:rsidTr="00C1299F">
        <w:trPr>
          <w:trHeight w:val="31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D7FB0" w:rsidRPr="00494E41" w:rsidRDefault="005D7FB0" w:rsidP="005D7FB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 w:rsidRPr="00494E41">
              <w:rPr>
                <w:rFonts w:ascii="Arial" w:hAnsi="Arial" w:cs="Arial"/>
                <w:b/>
                <w:sz w:val="19"/>
                <w:szCs w:val="19"/>
              </w:rPr>
              <w:t>3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5D7FB0" w:rsidRPr="00494E41" w:rsidRDefault="005D7FB0" w:rsidP="00040A2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7FB0" w:rsidRPr="00747B10" w:rsidTr="00C1299F">
        <w:trPr>
          <w:trHeight w:val="126"/>
        </w:trPr>
        <w:tc>
          <w:tcPr>
            <w:tcW w:w="1053" w:type="dxa"/>
          </w:tcPr>
          <w:p w:rsidR="005D7FB0" w:rsidRPr="00494E41" w:rsidRDefault="005D7FB0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D7FB0" w:rsidRPr="00494E41" w:rsidRDefault="005D7FB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D7FB0" w:rsidRPr="00494E41" w:rsidRDefault="005D7FB0" w:rsidP="00040A2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7FB0" w:rsidRPr="00747B10" w:rsidTr="00C1299F">
        <w:trPr>
          <w:trHeight w:val="303"/>
        </w:trPr>
        <w:tc>
          <w:tcPr>
            <w:tcW w:w="1053" w:type="dxa"/>
          </w:tcPr>
          <w:p w:rsidR="005D7FB0" w:rsidRPr="00494E41" w:rsidRDefault="005D7FB0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 w:rsidRPr="00494E41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08:00</w:t>
            </w:r>
          </w:p>
        </w:tc>
        <w:tc>
          <w:tcPr>
            <w:tcW w:w="236" w:type="dxa"/>
          </w:tcPr>
          <w:p w:rsidR="005D7FB0" w:rsidRPr="00494E41" w:rsidRDefault="005D7FB0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D7FB0" w:rsidRPr="00D00BCE" w:rsidRDefault="005D7FB0" w:rsidP="00782545">
            <w:pPr>
              <w:rPr>
                <w:rFonts w:ascii="Arial" w:hAnsi="Arial" w:cs="Arial"/>
                <w:sz w:val="19"/>
                <w:szCs w:val="19"/>
              </w:rPr>
            </w:pPr>
            <w:r w:rsidRPr="00D00BCE">
              <w:rPr>
                <w:rFonts w:ascii="Arial" w:hAnsi="Arial" w:cs="Arial"/>
                <w:b/>
                <w:sz w:val="19"/>
                <w:szCs w:val="19"/>
              </w:rPr>
              <w:t>Завтрак.</w:t>
            </w:r>
            <w:r w:rsidRPr="00D00B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2545" w:rsidRPr="00D00BCE">
              <w:rPr>
                <w:rFonts w:ascii="Arial" w:hAnsi="Arial" w:cs="Arial"/>
                <w:sz w:val="19"/>
                <w:szCs w:val="19"/>
              </w:rPr>
              <w:t>Освобождение гостиницы</w:t>
            </w:r>
            <w:r w:rsidR="00D00BCE" w:rsidRPr="00D00BCE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782545" w:rsidRPr="00747B10" w:rsidTr="00C1299F">
        <w:trPr>
          <w:trHeight w:val="968"/>
        </w:trPr>
        <w:tc>
          <w:tcPr>
            <w:tcW w:w="1053" w:type="dxa"/>
            <w:vAlign w:val="center"/>
          </w:tcPr>
          <w:p w:rsidR="00782545" w:rsidRPr="00494E41" w:rsidRDefault="00BD5F1A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09</w:t>
            </w:r>
            <w:r w:rsidR="00782545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782545" w:rsidRPr="00494E41" w:rsidRDefault="00782545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82545" w:rsidRPr="00782545" w:rsidRDefault="00BD5F1A" w:rsidP="0078254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 xml:space="preserve">Выезд в горы (~100км)  на самое большое озеро Кавказа – </w:t>
            </w: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</w:rPr>
              <w:t>Кезеной-Ам</w:t>
            </w:r>
            <w:proofErr w:type="spellEnd"/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расположенное на границе Чеченской республики и Дагестана, на южном склоне Андийского хребта на высоте 1870 м.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Озеро образовалось после землетрясения в результате горного обвала, произошедшего в древние времена.</w:t>
            </w:r>
          </w:p>
        </w:tc>
      </w:tr>
      <w:tr w:rsidR="00BD5F1A" w:rsidRPr="00747B10" w:rsidTr="00C1299F">
        <w:trPr>
          <w:trHeight w:val="557"/>
        </w:trPr>
        <w:tc>
          <w:tcPr>
            <w:tcW w:w="1053" w:type="dxa"/>
          </w:tcPr>
          <w:p w:rsidR="00BD5F1A" w:rsidRPr="00494E41" w:rsidRDefault="00BD5F1A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BD5F1A" w:rsidRPr="00494E41" w:rsidRDefault="00BD5F1A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BD5F1A" w:rsidRPr="00782545" w:rsidRDefault="00BD5F1A" w:rsidP="00BD5F1A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роезд по живописному </w:t>
            </w: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Веденскому</w:t>
            </w:r>
            <w:proofErr w:type="spellEnd"/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 ущелью.</w:t>
            </w: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О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становка </w:t>
            </w:r>
            <w:proofErr w:type="gramStart"/>
            <w:r w:rsidRPr="00782545"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 w:rsidRPr="007825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с. </w:t>
            </w: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</w:rPr>
              <w:t>Харачой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gramStart"/>
            <w:r w:rsidRPr="00782545">
              <w:rPr>
                <w:rFonts w:ascii="Arial" w:hAnsi="Arial" w:cs="Arial"/>
                <w:sz w:val="19"/>
                <w:szCs w:val="19"/>
              </w:rPr>
              <w:t>родина</w:t>
            </w:r>
            <w:proofErr w:type="gramEnd"/>
            <w:r w:rsidRPr="00782545">
              <w:rPr>
                <w:rFonts w:ascii="Arial" w:hAnsi="Arial" w:cs="Arial"/>
                <w:sz w:val="19"/>
                <w:szCs w:val="19"/>
              </w:rPr>
              <w:t xml:space="preserve"> абрека Зелимхана) у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>ручья девичья коса,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 а также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>памятника Зелимхану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BD5F1A" w:rsidRPr="00747B10" w:rsidTr="00C1299F">
        <w:trPr>
          <w:trHeight w:val="619"/>
        </w:trPr>
        <w:tc>
          <w:tcPr>
            <w:tcW w:w="1053" w:type="dxa"/>
          </w:tcPr>
          <w:p w:rsidR="00BD5F1A" w:rsidRPr="00494E41" w:rsidRDefault="00BD5F1A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BD5F1A" w:rsidRPr="00494E41" w:rsidRDefault="00BD5F1A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BD5F1A" w:rsidRPr="00782545" w:rsidRDefault="00BD5F1A" w:rsidP="00F23398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Далее – захватывающая дорога вдоль ущелья по руслу реки </w:t>
            </w:r>
            <w:proofErr w:type="spellStart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Хулхулау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перевал через Андийский хребет и отдых у </w:t>
            </w:r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лазурного озера </w:t>
            </w:r>
            <w:proofErr w:type="spellStart"/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Кезеной-Ам</w:t>
            </w:r>
            <w:proofErr w:type="spellEnd"/>
            <w:r w:rsidRPr="00782545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BD5F1A" w:rsidRPr="00747B10" w:rsidTr="00C1299F">
        <w:trPr>
          <w:trHeight w:val="409"/>
        </w:trPr>
        <w:tc>
          <w:tcPr>
            <w:tcW w:w="1053" w:type="dxa"/>
          </w:tcPr>
          <w:p w:rsidR="00BD5F1A" w:rsidRPr="00494E41" w:rsidRDefault="00BD5F1A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BD5F1A" w:rsidRPr="00494E41" w:rsidRDefault="00BD5F1A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BD5F1A" w:rsidRPr="00782545" w:rsidRDefault="00BD5F1A" w:rsidP="00782545">
            <w:pPr>
              <w:pStyle w:val="a3"/>
              <w:rPr>
                <w:rFonts w:ascii="Arial" w:hAnsi="Arial" w:cs="Arial"/>
                <w:b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Обед (пожеланию за доп. плату)</w:t>
            </w:r>
          </w:p>
        </w:tc>
      </w:tr>
      <w:tr w:rsidR="00782545" w:rsidRPr="00747B10" w:rsidTr="00C1299F">
        <w:trPr>
          <w:trHeight w:val="1028"/>
        </w:trPr>
        <w:tc>
          <w:tcPr>
            <w:tcW w:w="1053" w:type="dxa"/>
          </w:tcPr>
          <w:p w:rsidR="00782545" w:rsidRPr="00494E41" w:rsidRDefault="00782545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782545" w:rsidRPr="00494E41" w:rsidRDefault="00782545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82545" w:rsidRPr="00782545" w:rsidRDefault="00BD5F1A" w:rsidP="00BD5F1A">
            <w:pPr>
              <w:pStyle w:val="a3"/>
              <w:rPr>
                <w:rFonts w:ascii="Arial" w:hAnsi="Arial" w:cs="Arial"/>
                <w:b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 xml:space="preserve">Переезд в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>г. Шали,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 где группа увидят новую крупнейшую в Европе  </w:t>
            </w:r>
            <w:r w:rsidRPr="00782545">
              <w:rPr>
                <w:rFonts w:ascii="Arial" w:hAnsi="Arial" w:cs="Arial"/>
                <w:b/>
                <w:sz w:val="19"/>
                <w:szCs w:val="19"/>
              </w:rPr>
              <w:t xml:space="preserve">мечеть «Гордость мусульман»- 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здание с высотой купола 43 метра покрыли белоснежным мрамором с греческого острова </w:t>
            </w:r>
            <w:proofErr w:type="spellStart"/>
            <w:r w:rsidRPr="00782545">
              <w:rPr>
                <w:rFonts w:ascii="Arial" w:hAnsi="Arial" w:cs="Arial"/>
                <w:sz w:val="19"/>
                <w:szCs w:val="19"/>
              </w:rPr>
              <w:t>Тасос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</w:rPr>
              <w:t xml:space="preserve">, а центральная люстра с кристаллами </w:t>
            </w:r>
            <w:proofErr w:type="spellStart"/>
            <w:r w:rsidRPr="00782545">
              <w:rPr>
                <w:rFonts w:ascii="Arial" w:hAnsi="Arial" w:cs="Arial"/>
                <w:sz w:val="19"/>
                <w:szCs w:val="19"/>
              </w:rPr>
              <w:t>Сваровски</w:t>
            </w:r>
            <w:proofErr w:type="spellEnd"/>
            <w:r w:rsidRPr="00782545">
              <w:rPr>
                <w:rFonts w:ascii="Arial" w:hAnsi="Arial" w:cs="Arial"/>
                <w:sz w:val="19"/>
                <w:szCs w:val="19"/>
              </w:rPr>
              <w:t xml:space="preserve"> из Турции весит более двух с половиной тонн. Мечеть занимает территорию в пять гектаров, рядом с нею построили парк с 12 фонтанами. </w:t>
            </w:r>
          </w:p>
        </w:tc>
      </w:tr>
      <w:tr w:rsidR="00782545" w:rsidRPr="00747B10" w:rsidTr="00C1299F">
        <w:trPr>
          <w:trHeight w:val="385"/>
        </w:trPr>
        <w:tc>
          <w:tcPr>
            <w:tcW w:w="1053" w:type="dxa"/>
          </w:tcPr>
          <w:p w:rsidR="00782545" w:rsidRPr="00494E41" w:rsidRDefault="00782545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15:00</w:t>
            </w:r>
          </w:p>
        </w:tc>
        <w:tc>
          <w:tcPr>
            <w:tcW w:w="236" w:type="dxa"/>
          </w:tcPr>
          <w:p w:rsidR="00782545" w:rsidRPr="00494E41" w:rsidRDefault="00782545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782545" w:rsidRPr="00782545" w:rsidRDefault="00782545" w:rsidP="00782545">
            <w:pPr>
              <w:pStyle w:val="a3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8254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Отправление в  </w:t>
            </w:r>
            <w:r w:rsidRPr="00782545">
              <w:rPr>
                <w:rFonts w:ascii="Arial" w:hAnsi="Arial" w:cs="Arial"/>
                <w:sz w:val="19"/>
                <w:szCs w:val="19"/>
              </w:rPr>
              <w:t>Краснодар.</w:t>
            </w:r>
          </w:p>
        </w:tc>
      </w:tr>
      <w:tr w:rsidR="00782545" w:rsidRPr="00747B10" w:rsidTr="00C1299F">
        <w:trPr>
          <w:trHeight w:val="359"/>
        </w:trPr>
        <w:tc>
          <w:tcPr>
            <w:tcW w:w="1053" w:type="dxa"/>
          </w:tcPr>
          <w:p w:rsidR="00782545" w:rsidRPr="00494E41" w:rsidRDefault="00782545" w:rsidP="0078254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02:00</w:t>
            </w:r>
          </w:p>
        </w:tc>
        <w:tc>
          <w:tcPr>
            <w:tcW w:w="236" w:type="dxa"/>
          </w:tcPr>
          <w:p w:rsidR="00782545" w:rsidRPr="00494E41" w:rsidRDefault="00782545" w:rsidP="007825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782545" w:rsidRPr="00782545" w:rsidRDefault="00782545" w:rsidP="0078254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782545">
              <w:rPr>
                <w:rFonts w:ascii="Arial" w:hAnsi="Arial" w:cs="Arial"/>
                <w:sz w:val="19"/>
                <w:szCs w:val="19"/>
              </w:rPr>
              <w:t xml:space="preserve">Прибытие группы (время указано ориентировочно). 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494E41" w:rsidRDefault="00494E4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494E41" w:rsidRDefault="00494E41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pPr w:leftFromText="180" w:rightFromText="180" w:vertAnchor="text" w:horzAnchor="margin" w:tblpY="-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494E41" w:rsidRPr="004C43C4" w:rsidTr="00494E41">
        <w:tc>
          <w:tcPr>
            <w:tcW w:w="5156" w:type="dxa"/>
            <w:shd w:val="clear" w:color="auto" w:fill="DBE5F1" w:themeFill="accent1" w:themeFillTint="33"/>
          </w:tcPr>
          <w:p w:rsidR="00494E4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2-х мест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ных </w:t>
            </w:r>
            <w:r w:rsidRPr="00D30B7D">
              <w:rPr>
                <w:rFonts w:ascii="Arial" w:hAnsi="Arial" w:cs="Arial"/>
                <w:sz w:val="16"/>
                <w:szCs w:val="16"/>
              </w:rPr>
              <w:t>номера</w:t>
            </w:r>
            <w:r w:rsidR="00F23398">
              <w:rPr>
                <w:rFonts w:ascii="Arial" w:hAnsi="Arial" w:cs="Arial"/>
                <w:sz w:val="16"/>
                <w:szCs w:val="16"/>
              </w:rPr>
              <w:t>х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494E41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>
              <w:rPr>
                <w:rFonts w:ascii="Arial" w:hAnsi="Arial" w:cs="Arial"/>
                <w:sz w:val="16"/>
                <w:szCs w:val="16"/>
              </w:rPr>
              <w:t>2 завтрака</w:t>
            </w:r>
          </w:p>
          <w:p w:rsidR="00494E41" w:rsidRPr="00D30B7D" w:rsidRDefault="00494E41" w:rsidP="00494E4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страховка </w:t>
            </w:r>
          </w:p>
          <w:p w:rsidR="00494E41" w:rsidRPr="004C43C4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494E41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82545" w:rsidRP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 (обеды, ужины)</w:t>
            </w:r>
            <w:r w:rsidRPr="00782545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782545" w:rsidRP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>входные билеты</w:t>
            </w:r>
            <w:r w:rsidR="00F23398">
              <w:rPr>
                <w:rFonts w:ascii="Arial" w:hAnsi="Arial" w:cs="Arial"/>
                <w:sz w:val="16"/>
                <w:szCs w:val="16"/>
              </w:rPr>
              <w:t xml:space="preserve"> на экскурсионные объекты</w:t>
            </w:r>
            <w:r w:rsidRPr="0078254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82545" w:rsidRP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 xml:space="preserve">подъем на  смотровую площадку «Грозный-сити» (31 этаж) -100 руб., </w:t>
            </w:r>
          </w:p>
          <w:p w:rsidR="00782545" w:rsidRPr="00782545" w:rsidRDefault="00782545" w:rsidP="0078254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82545">
              <w:rPr>
                <w:rFonts w:ascii="Arial" w:hAnsi="Arial" w:cs="Arial"/>
                <w:sz w:val="16"/>
                <w:szCs w:val="16"/>
              </w:rPr>
              <w:t xml:space="preserve">музей </w:t>
            </w:r>
            <w:r w:rsidR="0032332D">
              <w:rPr>
                <w:rFonts w:ascii="Arial" w:hAnsi="Arial" w:cs="Arial"/>
                <w:sz w:val="16"/>
                <w:szCs w:val="16"/>
              </w:rPr>
              <w:t>им. Ахмата Кадырова - 100 руб.</w:t>
            </w:r>
          </w:p>
          <w:p w:rsidR="00494E41" w:rsidRPr="00E71B5B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494E41" w:rsidRDefault="00494E41" w:rsidP="00494E41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494E41" w:rsidRPr="00E71B5B" w:rsidRDefault="00494E41" w:rsidP="00494E41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494E41" w:rsidRPr="004C43C4" w:rsidTr="00494E41">
        <w:tc>
          <w:tcPr>
            <w:tcW w:w="10598" w:type="dxa"/>
            <w:gridSpan w:val="2"/>
            <w:shd w:val="clear" w:color="auto" w:fill="DBE5F1" w:themeFill="accent1" w:themeFillTint="33"/>
          </w:tcPr>
          <w:p w:rsidR="00494E41" w:rsidRPr="00D30B7D" w:rsidRDefault="00494E41" w:rsidP="00494E41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494E41" w:rsidRPr="00D30B7D" w:rsidRDefault="00494E41" w:rsidP="00494E4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94E41" w:rsidRDefault="00494E41" w:rsidP="00782545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sectPr w:rsidR="00494E41" w:rsidSect="00BD52B3">
      <w:footerReference w:type="default" r:id="rId13"/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B2" w:rsidRDefault="00B14CB2" w:rsidP="00782545">
      <w:pPr>
        <w:spacing w:after="0" w:line="240" w:lineRule="auto"/>
      </w:pPr>
      <w:r>
        <w:separator/>
      </w:r>
    </w:p>
  </w:endnote>
  <w:endnote w:type="continuationSeparator" w:id="0">
    <w:p w:rsidR="00B14CB2" w:rsidRDefault="00B14CB2" w:rsidP="007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B14CB2" w:rsidRPr="00AB6693" w:rsidTr="00782545">
      <w:trPr>
        <w:trHeight w:val="1008"/>
        <w:jc w:val="center"/>
      </w:trPr>
      <w:tc>
        <w:tcPr>
          <w:tcW w:w="6249" w:type="dxa"/>
          <w:shd w:val="clear" w:color="auto" w:fill="FFFFFF" w:themeFill="background1"/>
        </w:tcPr>
        <w:p w:rsidR="00B14CB2" w:rsidRPr="00C56660" w:rsidRDefault="00B14CB2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B14CB2" w:rsidRPr="00CA6116" w:rsidRDefault="00B14CB2" w:rsidP="00782545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B14CB2" w:rsidRDefault="00406F00" w:rsidP="00782545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="00B14CB2" w:rsidRPr="00CA6116">
              <w:rPr>
                <w:color w:val="244061"/>
                <w:lang w:val="en-US"/>
              </w:rPr>
              <w:t>info</w:t>
            </w:r>
            <w:r w:rsidR="00B14CB2" w:rsidRPr="00FB5CAC">
              <w:rPr>
                <w:color w:val="244061"/>
              </w:rPr>
              <w:t>@</w:t>
            </w:r>
            <w:r w:rsidR="00B14CB2" w:rsidRPr="00CA6116">
              <w:rPr>
                <w:color w:val="244061"/>
                <w:lang w:val="en-US"/>
              </w:rPr>
              <w:t>selena</w:t>
            </w:r>
            <w:r w:rsidR="00B14CB2" w:rsidRPr="00FB5CAC">
              <w:rPr>
                <w:color w:val="244061"/>
              </w:rPr>
              <w:t>-</w:t>
            </w:r>
            <w:r w:rsidR="00B14CB2" w:rsidRPr="00CA6116">
              <w:rPr>
                <w:color w:val="244061"/>
                <w:lang w:val="en-US"/>
              </w:rPr>
              <w:t>travel</w:t>
            </w:r>
            <w:r w:rsidR="00B14CB2" w:rsidRPr="00FB5CAC">
              <w:rPr>
                <w:color w:val="244061"/>
              </w:rPr>
              <w:t>.</w:t>
            </w:r>
            <w:r w:rsidR="00B14CB2" w:rsidRPr="00CA6116">
              <w:rPr>
                <w:color w:val="244061"/>
                <w:lang w:val="en-US"/>
              </w:rPr>
              <w:t>ru</w:t>
            </w:r>
          </w:hyperlink>
          <w:r w:rsidR="00B14CB2" w:rsidRPr="00FB5CAC">
            <w:rPr>
              <w:color w:val="244061"/>
            </w:rPr>
            <w:t xml:space="preserve"> | </w:t>
          </w:r>
          <w:hyperlink r:id="rId2" w:history="1">
            <w:r w:rsidR="00B14CB2" w:rsidRPr="00CA6116">
              <w:rPr>
                <w:color w:val="244061"/>
                <w:lang w:val="en-US"/>
              </w:rPr>
              <w:t>www</w:t>
            </w:r>
            <w:r w:rsidR="00B14CB2" w:rsidRPr="00FB5CAC">
              <w:rPr>
                <w:color w:val="244061"/>
              </w:rPr>
              <w:t>.</w:t>
            </w:r>
            <w:r w:rsidR="00B14CB2" w:rsidRPr="00CA6116">
              <w:rPr>
                <w:color w:val="244061"/>
                <w:lang w:val="en-US"/>
              </w:rPr>
              <w:t>selena</w:t>
            </w:r>
            <w:r w:rsidR="00B14CB2" w:rsidRPr="00FB5CAC">
              <w:rPr>
                <w:color w:val="244061"/>
              </w:rPr>
              <w:t>-</w:t>
            </w:r>
            <w:r w:rsidR="00B14CB2" w:rsidRPr="00CA6116">
              <w:rPr>
                <w:color w:val="244061"/>
                <w:lang w:val="en-US"/>
              </w:rPr>
              <w:t>travel</w:t>
            </w:r>
            <w:r w:rsidR="00B14CB2" w:rsidRPr="00FB5CAC">
              <w:rPr>
                <w:color w:val="244061"/>
              </w:rPr>
              <w:t>.</w:t>
            </w:r>
            <w:proofErr w:type="spellStart"/>
            <w:r w:rsidR="00B14CB2"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B14CB2" w:rsidRDefault="00B14CB2" w:rsidP="00782545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>
            <w:rPr>
              <w:rFonts w:ascii="Century Gothic" w:eastAsia="Times New Roman" w:hAnsi="Century Gothic"/>
              <w:color w:val="943634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1E3FBB" w:rsidRDefault="00406F00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4.55pt;margin-top:1.45pt;width:31.95pt;height:31.95pt;z-index:251659264;mso-position-horizontal-relative:text;mso-position-vertical-relative:text;mso-width-relative:page;mso-height-relative:page">
                <v:imagedata r:id="rId3" o:title="986-9860348_o-software-est-disponvel-para-android-blackberry-whatsapp"/>
              </v:shape>
            </w:pict>
          </w:r>
          <w:r>
            <w:rPr>
              <w:noProof/>
              <w:lang w:eastAsia="en-US"/>
            </w:rPr>
            <w:pict>
              <v:shape id="_x0000_s2050" type="#_x0000_t75" style="position:absolute;margin-left:27pt;margin-top:1.45pt;width:37.55pt;height:31.95pt;z-index:251661312;mso-position-horizontal-relative:text;mso-position-vertical-relative:text;mso-width-relative:page;mso-height-relative:page">
                <v:imagedata r:id="rId4" o:title="telegram-logo"/>
              </v:shape>
            </w:pict>
          </w:r>
        </w:p>
        <w:p w:rsidR="001E3FBB" w:rsidRDefault="001E3FBB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1E3FBB" w:rsidRDefault="001E3FBB" w:rsidP="001E3FBB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B14CB2" w:rsidRPr="00AB6693" w:rsidRDefault="001E3FBB" w:rsidP="001E3FBB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</w:rPr>
            <w:t xml:space="preserve">        </w:t>
          </w:r>
          <w:r w:rsidR="00B14CB2" w:rsidRPr="00FB5CAC">
            <w:rPr>
              <w:b/>
              <w:color w:val="244061"/>
              <w:sz w:val="24"/>
            </w:rPr>
            <w:t>+7 </w:t>
          </w:r>
          <w:r w:rsidR="00B14CB2" w:rsidRPr="00FB5CAC">
            <w:rPr>
              <w:b/>
              <w:color w:val="244061"/>
              <w:sz w:val="24"/>
              <w:lang w:val="en-US"/>
            </w:rPr>
            <w:t>988</w:t>
          </w:r>
          <w:r w:rsidR="00B14CB2" w:rsidRPr="00FB5CAC">
            <w:rPr>
              <w:b/>
              <w:color w:val="244061"/>
              <w:sz w:val="24"/>
            </w:rPr>
            <w:t> </w:t>
          </w:r>
          <w:r w:rsidR="00B14CB2" w:rsidRPr="00FB5CAC">
            <w:rPr>
              <w:b/>
              <w:color w:val="244061"/>
              <w:sz w:val="24"/>
              <w:lang w:val="en-US"/>
            </w:rPr>
            <w:t>387</w:t>
          </w:r>
          <w:r w:rsidR="00B14CB2" w:rsidRPr="00FB5CAC">
            <w:rPr>
              <w:b/>
              <w:color w:val="244061"/>
              <w:sz w:val="24"/>
            </w:rPr>
            <w:t xml:space="preserve"> </w:t>
          </w:r>
          <w:r w:rsidR="00B14CB2" w:rsidRPr="00FB5CAC">
            <w:rPr>
              <w:b/>
              <w:color w:val="244061"/>
              <w:sz w:val="24"/>
              <w:lang w:val="en-US"/>
            </w:rPr>
            <w:t>81</w:t>
          </w:r>
          <w:r w:rsidR="00B14CB2" w:rsidRPr="00FB5CAC">
            <w:rPr>
              <w:b/>
              <w:color w:val="244061"/>
              <w:sz w:val="24"/>
            </w:rPr>
            <w:t xml:space="preserve"> </w:t>
          </w:r>
          <w:r w:rsidR="00B14CB2"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B14CB2" w:rsidRDefault="00B14C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B2" w:rsidRDefault="00B14CB2" w:rsidP="00782545">
      <w:pPr>
        <w:spacing w:after="0" w:line="240" w:lineRule="auto"/>
      </w:pPr>
      <w:r>
        <w:separator/>
      </w:r>
    </w:p>
  </w:footnote>
  <w:footnote w:type="continuationSeparator" w:id="0">
    <w:p w:rsidR="00B14CB2" w:rsidRDefault="00B14CB2" w:rsidP="0078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1260D"/>
    <w:rsid w:val="00134B28"/>
    <w:rsid w:val="00135A46"/>
    <w:rsid w:val="001A278C"/>
    <w:rsid w:val="001E3FBB"/>
    <w:rsid w:val="00235A31"/>
    <w:rsid w:val="0032332D"/>
    <w:rsid w:val="003272C5"/>
    <w:rsid w:val="003E557A"/>
    <w:rsid w:val="00406F00"/>
    <w:rsid w:val="004072F8"/>
    <w:rsid w:val="004573D5"/>
    <w:rsid w:val="0045759D"/>
    <w:rsid w:val="00494E41"/>
    <w:rsid w:val="004B3CD9"/>
    <w:rsid w:val="004C1155"/>
    <w:rsid w:val="004C59DB"/>
    <w:rsid w:val="004F5157"/>
    <w:rsid w:val="005D7FB0"/>
    <w:rsid w:val="00600DD1"/>
    <w:rsid w:val="006C49EC"/>
    <w:rsid w:val="00747B10"/>
    <w:rsid w:val="00756D22"/>
    <w:rsid w:val="00761360"/>
    <w:rsid w:val="00782545"/>
    <w:rsid w:val="0085592E"/>
    <w:rsid w:val="009D067F"/>
    <w:rsid w:val="00A20EC5"/>
    <w:rsid w:val="00A41ED5"/>
    <w:rsid w:val="00AF6AF6"/>
    <w:rsid w:val="00B14CB2"/>
    <w:rsid w:val="00BD52B3"/>
    <w:rsid w:val="00BD5F1A"/>
    <w:rsid w:val="00C1299F"/>
    <w:rsid w:val="00C358C3"/>
    <w:rsid w:val="00C56660"/>
    <w:rsid w:val="00CB6BEA"/>
    <w:rsid w:val="00CE04A0"/>
    <w:rsid w:val="00D00BCE"/>
    <w:rsid w:val="00D1472E"/>
    <w:rsid w:val="00D30B7D"/>
    <w:rsid w:val="00D83772"/>
    <w:rsid w:val="00E71B5B"/>
    <w:rsid w:val="00EB58C8"/>
    <w:rsid w:val="00ED4E87"/>
    <w:rsid w:val="00EE79B2"/>
    <w:rsid w:val="00EF1AC3"/>
    <w:rsid w:val="00F23398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1">
    <w:name w:val="Без интервала1"/>
    <w:rsid w:val="005D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82545"/>
  </w:style>
  <w:style w:type="character" w:styleId="a7">
    <w:name w:val="Hyperlink"/>
    <w:uiPriority w:val="99"/>
    <w:rsid w:val="0078254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545"/>
  </w:style>
  <w:style w:type="paragraph" w:styleId="aa">
    <w:name w:val="footer"/>
    <w:basedOn w:val="a"/>
    <w:link w:val="ab"/>
    <w:uiPriority w:val="99"/>
    <w:unhideWhenUsed/>
    <w:rsid w:val="0078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545"/>
  </w:style>
  <w:style w:type="paragraph" w:customStyle="1" w:styleId="ac">
    <w:name w:val="Содержимое таблицы"/>
    <w:basedOn w:val="a"/>
    <w:rsid w:val="009D067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0%B3%D1%83%D1%88%D1%81%D0%BA%D0%B8%D0%B5_%D0%B1%D0%B0%D1%88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0%D0%B9-%D1%82%D0%B5%D0%BA_(%D1%81%D1%82%D0%B8%D0%BB%D1%8C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A0%D0%BE%D1%81%D1%81%D0%B8%D0%B9%D1%81%D0%BA%D0%B8%D0%B9_%D0%B8%D1%81%D0%BB%D0%B0%D0%BC%D1%81%D0%BA%D0%B8%D0%B9_%D1%83%D0%BD%D0%B8%D0%B2%D0%B5%D1%80%D1%81%D0%B8%D1%82%D0%B5%D1%82_(%D0%93%D1%80%D0%BE%D0%B7%D0%BD%D1%8B%D0%B9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11</cp:revision>
  <cp:lastPrinted>2022-04-07T11:57:00Z</cp:lastPrinted>
  <dcterms:created xsi:type="dcterms:W3CDTF">2022-04-07T09:09:00Z</dcterms:created>
  <dcterms:modified xsi:type="dcterms:W3CDTF">2022-04-07T12:06:00Z</dcterms:modified>
</cp:coreProperties>
</file>