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0D50E8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-152854</wp:posOffset>
            </wp:positionV>
            <wp:extent cx="3595462" cy="2394857"/>
            <wp:effectExtent l="0" t="0" r="508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462" cy="2394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69985906" wp14:editId="149C352A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6366C2" w:rsidRDefault="006366C2" w:rsidP="00354848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</w:p>
    <w:p w:rsidR="00BD52B3" w:rsidRPr="004F419F" w:rsidRDefault="00810870" w:rsidP="00810870">
      <w:pPr>
        <w:tabs>
          <w:tab w:val="left" w:pos="2726"/>
          <w:tab w:val="right" w:pos="10489"/>
        </w:tabs>
        <w:spacing w:after="0" w:line="240" w:lineRule="auto"/>
        <w:ind w:left="2268"/>
        <w:rPr>
          <w:rFonts w:ascii="Arial" w:hAnsi="Arial" w:cs="Arial"/>
          <w:b/>
          <w:color w:val="FF0000"/>
          <w:sz w:val="28"/>
          <w:szCs w:val="38"/>
        </w:rPr>
      </w:pPr>
      <w:r>
        <w:rPr>
          <w:rFonts w:ascii="Arial" w:hAnsi="Arial" w:cs="Arial"/>
          <w:b/>
          <w:color w:val="FF0000"/>
          <w:sz w:val="28"/>
          <w:szCs w:val="38"/>
        </w:rPr>
        <w:tab/>
      </w:r>
      <w:r>
        <w:rPr>
          <w:rFonts w:ascii="Arial" w:hAnsi="Arial" w:cs="Arial"/>
          <w:b/>
          <w:color w:val="FF0000"/>
          <w:sz w:val="28"/>
          <w:szCs w:val="38"/>
        </w:rPr>
        <w:tab/>
      </w:r>
      <w:r w:rsidR="00FD7B27">
        <w:rPr>
          <w:rFonts w:ascii="Arial" w:hAnsi="Arial" w:cs="Arial"/>
          <w:b/>
          <w:color w:val="FF0000"/>
          <w:sz w:val="28"/>
          <w:szCs w:val="38"/>
        </w:rPr>
        <w:t xml:space="preserve">ЮЖНЫЙ БЕРЕГ </w:t>
      </w:r>
      <w:r w:rsidR="00AD24C0" w:rsidRPr="004F419F">
        <w:rPr>
          <w:rFonts w:ascii="Arial" w:hAnsi="Arial" w:cs="Arial"/>
          <w:b/>
          <w:color w:val="FF0000"/>
          <w:sz w:val="28"/>
          <w:szCs w:val="38"/>
        </w:rPr>
        <w:t>КРЫМ</w:t>
      </w:r>
      <w:r w:rsidR="00FD7B27">
        <w:rPr>
          <w:rFonts w:ascii="Arial" w:hAnsi="Arial" w:cs="Arial"/>
          <w:b/>
          <w:color w:val="FF0000"/>
          <w:sz w:val="28"/>
          <w:szCs w:val="38"/>
        </w:rPr>
        <w:t>А</w:t>
      </w:r>
    </w:p>
    <w:p w:rsidR="000638B7" w:rsidRPr="004F419F" w:rsidRDefault="00201987" w:rsidP="00973BE0">
      <w:pPr>
        <w:spacing w:after="0" w:line="240" w:lineRule="auto"/>
        <w:ind w:left="2268"/>
        <w:jc w:val="right"/>
        <w:rPr>
          <w:rFonts w:ascii="Arial" w:hAnsi="Arial" w:cs="Arial"/>
          <w:b/>
          <w:i/>
          <w:sz w:val="28"/>
          <w:szCs w:val="38"/>
        </w:rPr>
      </w:pPr>
      <w:r w:rsidRPr="004F419F">
        <w:rPr>
          <w:rFonts w:ascii="Arial" w:hAnsi="Arial" w:cs="Arial"/>
          <w:b/>
          <w:i/>
          <w:sz w:val="28"/>
          <w:szCs w:val="38"/>
        </w:rPr>
        <w:t xml:space="preserve">          </w:t>
      </w:r>
      <w:r w:rsidR="00FD7B27">
        <w:rPr>
          <w:rFonts w:ascii="Arial" w:hAnsi="Arial" w:cs="Arial"/>
          <w:b/>
          <w:i/>
          <w:sz w:val="28"/>
          <w:szCs w:val="38"/>
        </w:rPr>
        <w:t xml:space="preserve">                   </w:t>
      </w:r>
      <w:proofErr w:type="spellStart"/>
      <w:r w:rsidR="00FD7B27">
        <w:rPr>
          <w:rFonts w:ascii="Arial" w:hAnsi="Arial" w:cs="Arial"/>
          <w:b/>
          <w:i/>
          <w:sz w:val="28"/>
          <w:szCs w:val="38"/>
        </w:rPr>
        <w:t>Партенит</w:t>
      </w:r>
      <w:proofErr w:type="spellEnd"/>
      <w:r w:rsidR="00FD7B27">
        <w:rPr>
          <w:rFonts w:ascii="Arial" w:hAnsi="Arial" w:cs="Arial"/>
          <w:b/>
          <w:i/>
          <w:sz w:val="28"/>
          <w:szCs w:val="38"/>
        </w:rPr>
        <w:t xml:space="preserve"> </w:t>
      </w:r>
      <w:r w:rsidR="007C4C83" w:rsidRPr="004F419F">
        <w:rPr>
          <w:rFonts w:ascii="Arial" w:hAnsi="Arial" w:cs="Arial"/>
          <w:b/>
          <w:i/>
          <w:sz w:val="28"/>
          <w:szCs w:val="38"/>
        </w:rPr>
        <w:t>-</w:t>
      </w:r>
      <w:r w:rsidR="00FD7B27">
        <w:rPr>
          <w:rFonts w:ascii="Arial" w:hAnsi="Arial" w:cs="Arial"/>
          <w:b/>
          <w:i/>
          <w:sz w:val="28"/>
          <w:szCs w:val="38"/>
        </w:rPr>
        <w:t xml:space="preserve"> Кореиз – </w:t>
      </w:r>
      <w:r w:rsidR="00AD24C0" w:rsidRPr="004F419F">
        <w:rPr>
          <w:rFonts w:ascii="Arial" w:hAnsi="Arial" w:cs="Arial"/>
          <w:b/>
          <w:i/>
          <w:sz w:val="28"/>
          <w:szCs w:val="38"/>
        </w:rPr>
        <w:t>Ялта</w:t>
      </w:r>
      <w:r w:rsidR="00FD7B27">
        <w:rPr>
          <w:rFonts w:ascii="Arial" w:hAnsi="Arial" w:cs="Arial"/>
          <w:b/>
          <w:i/>
          <w:sz w:val="28"/>
          <w:szCs w:val="38"/>
        </w:rPr>
        <w:t xml:space="preserve"> </w:t>
      </w:r>
      <w:r w:rsidR="007C4C83" w:rsidRPr="004F419F">
        <w:rPr>
          <w:rFonts w:ascii="Arial" w:hAnsi="Arial" w:cs="Arial"/>
          <w:b/>
          <w:i/>
          <w:sz w:val="28"/>
          <w:szCs w:val="38"/>
        </w:rPr>
        <w:t>-</w:t>
      </w:r>
      <w:r w:rsidR="006366C2" w:rsidRPr="004F419F">
        <w:rPr>
          <w:rFonts w:ascii="Arial" w:hAnsi="Arial" w:cs="Arial"/>
          <w:b/>
          <w:i/>
          <w:sz w:val="28"/>
          <w:szCs w:val="38"/>
        </w:rPr>
        <w:t xml:space="preserve"> Ба</w:t>
      </w:r>
      <w:r w:rsidR="00FD7B27">
        <w:rPr>
          <w:rFonts w:ascii="Arial" w:hAnsi="Arial" w:cs="Arial"/>
          <w:b/>
          <w:i/>
          <w:sz w:val="28"/>
          <w:szCs w:val="38"/>
        </w:rPr>
        <w:t>лаклава</w:t>
      </w:r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FD7B27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2 </w:t>
      </w:r>
      <w:r w:rsidR="00973BE0">
        <w:rPr>
          <w:rFonts w:ascii="Arial" w:hAnsi="Arial" w:cs="Arial"/>
          <w:b/>
          <w:color w:val="C00000"/>
        </w:rPr>
        <w:t>дня/</w:t>
      </w:r>
      <w:r>
        <w:rPr>
          <w:rFonts w:ascii="Arial" w:hAnsi="Arial" w:cs="Arial"/>
          <w:b/>
          <w:color w:val="C00000"/>
        </w:rPr>
        <w:t>1</w:t>
      </w:r>
      <w:r w:rsidR="00201987">
        <w:rPr>
          <w:rFonts w:ascii="Arial" w:hAnsi="Arial" w:cs="Arial"/>
          <w:b/>
          <w:color w:val="C00000"/>
        </w:rPr>
        <w:t xml:space="preserve"> ночь</w:t>
      </w:r>
    </w:p>
    <w:p w:rsidR="00E71B5B" w:rsidRDefault="00E54E10" w:rsidP="00E71B5B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  <w:r>
        <w:rPr>
          <w:rFonts w:ascii="Arial" w:hAnsi="Arial" w:cs="Arial"/>
          <w:b/>
          <w:color w:val="365F91" w:themeColor="accent1" w:themeShade="BF"/>
          <w:sz w:val="28"/>
          <w:szCs w:val="36"/>
        </w:rPr>
        <w:t>6.08-7.08.22</w:t>
      </w:r>
    </w:p>
    <w:p w:rsidR="00E54E10" w:rsidRPr="00E54E10" w:rsidRDefault="00E54E10" w:rsidP="00E71B5B">
      <w:pPr>
        <w:spacing w:after="0" w:line="240" w:lineRule="auto"/>
        <w:ind w:left="2268"/>
        <w:jc w:val="right"/>
        <w:rPr>
          <w:rFonts w:ascii="Arial" w:hAnsi="Arial" w:cs="Arial"/>
          <w:b/>
          <w:i/>
          <w:color w:val="365F91" w:themeColor="accent1" w:themeShade="BF"/>
          <w:sz w:val="28"/>
          <w:szCs w:val="36"/>
        </w:rPr>
      </w:pPr>
      <w:r w:rsidRPr="00E54E10">
        <w:rPr>
          <w:rFonts w:ascii="Arial" w:hAnsi="Arial" w:cs="Arial"/>
          <w:b/>
          <w:i/>
          <w:color w:val="365F91" w:themeColor="accent1" w:themeShade="BF"/>
          <w:sz w:val="28"/>
          <w:szCs w:val="36"/>
        </w:rPr>
        <w:t>Стоимость тура – 9 500 руб.</w:t>
      </w:r>
    </w:p>
    <w:p w:rsidR="00EA1CA8" w:rsidRDefault="00EA1CA8" w:rsidP="001A278C">
      <w:pPr>
        <w:spacing w:after="0" w:line="240" w:lineRule="auto"/>
        <w:rPr>
          <w:sz w:val="18"/>
        </w:rPr>
      </w:pPr>
    </w:p>
    <w:p w:rsidR="00EA1CA8" w:rsidRDefault="00EA1CA8" w:rsidP="001A278C">
      <w:pPr>
        <w:spacing w:after="0" w:line="240" w:lineRule="auto"/>
        <w:rPr>
          <w:sz w:val="18"/>
        </w:rPr>
      </w:pPr>
    </w:p>
    <w:p w:rsidR="00EA1CA8" w:rsidRPr="000638B7" w:rsidRDefault="00EA1CA8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DC35FC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8D" w:rsidRPr="00747B10" w:rsidTr="00DC35FC">
        <w:trPr>
          <w:trHeight w:val="346"/>
        </w:trPr>
        <w:tc>
          <w:tcPr>
            <w:tcW w:w="1053" w:type="dxa"/>
            <w:vAlign w:val="center"/>
          </w:tcPr>
          <w:p w:rsidR="00482F8D" w:rsidRDefault="00810870" w:rsidP="00A04319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482F8D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  <w:p w:rsidR="00A04319" w:rsidRPr="00747B10" w:rsidRDefault="00A04319" w:rsidP="00A04319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482F8D" w:rsidRPr="00747B10" w:rsidRDefault="00482F8D" w:rsidP="00482F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82F8D" w:rsidRPr="00482F8D" w:rsidRDefault="00810870" w:rsidP="00806014">
            <w:pPr>
              <w:pStyle w:val="a3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В</w:t>
            </w:r>
            <w:r w:rsidR="00A04319" w:rsidRPr="00A04319">
              <w:rPr>
                <w:rFonts w:ascii="Arial" w:hAnsi="Arial" w:cs="Arial"/>
                <w:bCs/>
                <w:sz w:val="19"/>
                <w:szCs w:val="19"/>
              </w:rPr>
              <w:t xml:space="preserve">ыезд </w:t>
            </w:r>
            <w:r w:rsidR="00A04319" w:rsidRPr="00A04319">
              <w:rPr>
                <w:rFonts w:ascii="Arial" w:hAnsi="Arial" w:cs="Arial"/>
                <w:sz w:val="19"/>
                <w:szCs w:val="19"/>
              </w:rPr>
              <w:t xml:space="preserve">группы автобусом из Краснодара. </w:t>
            </w:r>
            <w:r w:rsidR="00A04319" w:rsidRPr="00A04319">
              <w:rPr>
                <w:rFonts w:ascii="Arial" w:hAnsi="Arial" w:cs="Arial"/>
                <w:b/>
                <w:sz w:val="19"/>
                <w:szCs w:val="19"/>
              </w:rPr>
              <w:t>Перее</w:t>
            </w:r>
            <w:proofErr w:type="gramStart"/>
            <w:r w:rsidR="00A04319" w:rsidRPr="00A04319">
              <w:rPr>
                <w:rFonts w:ascii="Arial" w:hAnsi="Arial" w:cs="Arial"/>
                <w:b/>
                <w:sz w:val="19"/>
                <w:szCs w:val="19"/>
              </w:rPr>
              <w:t>зд в Кр</w:t>
            </w:r>
            <w:proofErr w:type="gramEnd"/>
            <w:r w:rsidR="00A04319" w:rsidRPr="00A04319">
              <w:rPr>
                <w:rFonts w:ascii="Arial" w:hAnsi="Arial" w:cs="Arial"/>
                <w:b/>
                <w:sz w:val="19"/>
                <w:szCs w:val="19"/>
              </w:rPr>
              <w:t>ым</w:t>
            </w:r>
            <w:r>
              <w:rPr>
                <w:rFonts w:ascii="Arial" w:hAnsi="Arial" w:cs="Arial"/>
                <w:sz w:val="19"/>
                <w:szCs w:val="19"/>
              </w:rPr>
              <w:t xml:space="preserve"> (~5</w:t>
            </w:r>
            <w:r w:rsidR="00A04319" w:rsidRPr="00A04319">
              <w:rPr>
                <w:rFonts w:ascii="Arial" w:hAnsi="Arial" w:cs="Arial"/>
                <w:sz w:val="19"/>
                <w:szCs w:val="19"/>
              </w:rPr>
              <w:t>00км.)</w:t>
            </w:r>
          </w:p>
        </w:tc>
      </w:tr>
      <w:tr w:rsidR="00DC35FC" w:rsidRPr="00747B10" w:rsidTr="00DC35FC">
        <w:trPr>
          <w:trHeight w:val="346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DC35FC" w:rsidRDefault="00DC35FC" w:rsidP="00A04319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</w:tcPr>
          <w:p w:rsidR="00DC35FC" w:rsidRDefault="00DC35FC" w:rsidP="00806014">
            <w:pPr>
              <w:pStyle w:val="a3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482F8D" w:rsidRPr="00747B10" w:rsidTr="00DC35FC">
        <w:trPr>
          <w:trHeight w:val="3328"/>
        </w:trPr>
        <w:tc>
          <w:tcPr>
            <w:tcW w:w="1053" w:type="dxa"/>
            <w:vAlign w:val="center"/>
          </w:tcPr>
          <w:p w:rsidR="00482F8D" w:rsidRPr="00747B10" w:rsidRDefault="00EF607B" w:rsidP="00EF607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10:30-14:00</w:t>
            </w:r>
          </w:p>
        </w:tc>
        <w:tc>
          <w:tcPr>
            <w:tcW w:w="236" w:type="dxa"/>
          </w:tcPr>
          <w:p w:rsidR="00482F8D" w:rsidRPr="00747B10" w:rsidRDefault="00482F8D" w:rsidP="00482F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DC35FC" w:rsidRDefault="00DC35FC" w:rsidP="0080601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Завтрак (свой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сух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.п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аек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DC35FC" w:rsidRDefault="00DC35FC" w:rsidP="0080601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EF607B" w:rsidRPr="00EF607B" w:rsidRDefault="00EF607B" w:rsidP="0080601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F607B">
              <w:rPr>
                <w:rFonts w:ascii="Arial" w:hAnsi="Arial" w:cs="Arial"/>
                <w:sz w:val="19"/>
                <w:szCs w:val="19"/>
              </w:rPr>
              <w:t xml:space="preserve">Экскурсия по </w:t>
            </w:r>
            <w:r w:rsidRPr="00EF607B">
              <w:rPr>
                <w:rFonts w:ascii="Arial" w:hAnsi="Arial" w:cs="Arial"/>
                <w:b/>
                <w:sz w:val="19"/>
                <w:szCs w:val="19"/>
              </w:rPr>
              <w:t>парку «</w:t>
            </w:r>
            <w:proofErr w:type="spellStart"/>
            <w:r w:rsidRPr="00EF607B">
              <w:rPr>
                <w:rFonts w:ascii="Arial" w:hAnsi="Arial" w:cs="Arial"/>
                <w:b/>
                <w:sz w:val="19"/>
                <w:szCs w:val="19"/>
              </w:rPr>
              <w:t>Айвазовское</w:t>
            </w:r>
            <w:proofErr w:type="spellEnd"/>
            <w:r w:rsidRPr="00EF607B">
              <w:rPr>
                <w:rFonts w:ascii="Arial" w:hAnsi="Arial" w:cs="Arial"/>
                <w:b/>
                <w:sz w:val="19"/>
                <w:szCs w:val="19"/>
              </w:rPr>
              <w:t xml:space="preserve">». </w:t>
            </w:r>
            <w:r w:rsidRPr="00EF607B">
              <w:rPr>
                <w:rFonts w:ascii="Arial" w:hAnsi="Arial" w:cs="Arial"/>
                <w:sz w:val="19"/>
                <w:szCs w:val="19"/>
              </w:rPr>
              <w:t xml:space="preserve">На крутых склонах  </w:t>
            </w:r>
            <w:proofErr w:type="spellStart"/>
            <w:r w:rsidRPr="00EF607B">
              <w:rPr>
                <w:rFonts w:ascii="Arial" w:hAnsi="Arial" w:cs="Arial"/>
                <w:sz w:val="19"/>
                <w:szCs w:val="19"/>
              </w:rPr>
              <w:t>Партенитской</w:t>
            </w:r>
            <w:proofErr w:type="spellEnd"/>
            <w:r w:rsidRPr="00EF607B">
              <w:rPr>
                <w:rFonts w:ascii="Arial" w:hAnsi="Arial" w:cs="Arial"/>
                <w:sz w:val="19"/>
                <w:szCs w:val="19"/>
              </w:rPr>
              <w:t xml:space="preserve"> долины, между мысом </w:t>
            </w:r>
            <w:proofErr w:type="spellStart"/>
            <w:r w:rsidRPr="00EF607B">
              <w:rPr>
                <w:rFonts w:ascii="Arial" w:hAnsi="Arial" w:cs="Arial"/>
                <w:sz w:val="19"/>
                <w:szCs w:val="19"/>
              </w:rPr>
              <w:t>Плака</w:t>
            </w:r>
            <w:proofErr w:type="spellEnd"/>
            <w:r w:rsidRPr="00EF607B">
              <w:rPr>
                <w:rFonts w:ascii="Arial" w:hAnsi="Arial" w:cs="Arial"/>
                <w:sz w:val="19"/>
                <w:szCs w:val="19"/>
              </w:rPr>
              <w:t xml:space="preserve"> и мысом </w:t>
            </w:r>
            <w:proofErr w:type="spellStart"/>
            <w:r w:rsidRPr="00EF607B">
              <w:rPr>
                <w:rFonts w:ascii="Arial" w:hAnsi="Arial" w:cs="Arial"/>
                <w:sz w:val="19"/>
                <w:szCs w:val="19"/>
              </w:rPr>
              <w:t>Тепелер</w:t>
            </w:r>
            <w:proofErr w:type="spellEnd"/>
            <w:r w:rsidRPr="00EF607B">
              <w:rPr>
                <w:rFonts w:ascii="Arial" w:hAnsi="Arial" w:cs="Arial"/>
                <w:sz w:val="19"/>
                <w:szCs w:val="19"/>
              </w:rPr>
              <w:t>, раскинулся парк «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Айвазовское</w:t>
            </w:r>
            <w:proofErr w:type="spellEnd"/>
            <w:r w:rsidRPr="00EF607B">
              <w:rPr>
                <w:rFonts w:ascii="Arial" w:hAnsi="Arial" w:cs="Arial"/>
                <w:sz w:val="19"/>
                <w:szCs w:val="19"/>
              </w:rPr>
              <w:t xml:space="preserve">» – жемчужина в ожерелье достопримечательностей </w:t>
            </w:r>
            <w:r>
              <w:rPr>
                <w:rFonts w:ascii="Arial" w:hAnsi="Arial" w:cs="Arial"/>
                <w:sz w:val="19"/>
                <w:szCs w:val="19"/>
              </w:rPr>
              <w:t xml:space="preserve">Южного берега </w:t>
            </w:r>
            <w:r w:rsidRPr="00EF607B">
              <w:rPr>
                <w:rFonts w:ascii="Arial" w:hAnsi="Arial" w:cs="Arial"/>
                <w:sz w:val="19"/>
                <w:szCs w:val="19"/>
              </w:rPr>
              <w:t>Крыма.</w:t>
            </w:r>
          </w:p>
          <w:p w:rsidR="00EF607B" w:rsidRPr="00EF607B" w:rsidRDefault="00EF607B" w:rsidP="0080601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F607B">
              <w:rPr>
                <w:rFonts w:ascii="Arial" w:hAnsi="Arial" w:cs="Arial"/>
                <w:sz w:val="19"/>
                <w:szCs w:val="19"/>
              </w:rPr>
              <w:t>Парк – памятник садово-паркового искусства «</w:t>
            </w:r>
            <w:proofErr w:type="spellStart"/>
            <w:r w:rsidRPr="00EF607B">
              <w:rPr>
                <w:rFonts w:ascii="Arial" w:hAnsi="Arial" w:cs="Arial"/>
                <w:sz w:val="19"/>
                <w:szCs w:val="19"/>
              </w:rPr>
              <w:t>Айвазовское</w:t>
            </w:r>
            <w:proofErr w:type="spellEnd"/>
            <w:r w:rsidRPr="00EF607B">
              <w:rPr>
                <w:rFonts w:ascii="Arial" w:hAnsi="Arial" w:cs="Arial"/>
                <w:sz w:val="19"/>
                <w:szCs w:val="19"/>
              </w:rPr>
              <w:t>» площадью 25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F607B">
              <w:rPr>
                <w:rFonts w:ascii="Arial" w:hAnsi="Arial" w:cs="Arial"/>
                <w:sz w:val="19"/>
                <w:szCs w:val="19"/>
              </w:rPr>
              <w:t>га по праву считается самым современным и красивым и, на сегодняшний день, не имеет себе равных на полуострове.</w:t>
            </w:r>
          </w:p>
          <w:p w:rsidR="00EF607B" w:rsidRPr="00EF607B" w:rsidRDefault="00EF607B" w:rsidP="0080601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F607B">
              <w:rPr>
                <w:rFonts w:ascii="Arial" w:hAnsi="Arial" w:cs="Arial"/>
                <w:sz w:val="19"/>
                <w:szCs w:val="19"/>
              </w:rPr>
              <w:t xml:space="preserve">Неофициальное название парка – Парадиз. В этом воистину райском уголке состав зеленых насаждений подобран таким образом, чтобы посетители круглый год любовались цветениями. Ценностью парка являются экзотические виды растительности, привезенные с разных концов земного шара. Украшают территорию кедры </w:t>
            </w:r>
            <w:proofErr w:type="spellStart"/>
            <w:r w:rsidRPr="00EF607B">
              <w:rPr>
                <w:rFonts w:ascii="Arial" w:hAnsi="Arial" w:cs="Arial"/>
                <w:sz w:val="19"/>
                <w:szCs w:val="19"/>
              </w:rPr>
              <w:t>атласские</w:t>
            </w:r>
            <w:proofErr w:type="spellEnd"/>
            <w:r w:rsidRPr="00EF607B">
              <w:rPr>
                <w:rFonts w:ascii="Arial" w:hAnsi="Arial" w:cs="Arial"/>
                <w:sz w:val="19"/>
                <w:szCs w:val="19"/>
              </w:rPr>
              <w:t xml:space="preserve">, секвойя гигантская, пихты </w:t>
            </w:r>
            <w:proofErr w:type="spellStart"/>
            <w:r w:rsidRPr="00EF607B">
              <w:rPr>
                <w:rFonts w:ascii="Arial" w:hAnsi="Arial" w:cs="Arial"/>
                <w:sz w:val="19"/>
                <w:szCs w:val="19"/>
              </w:rPr>
              <w:t>нумидийская</w:t>
            </w:r>
            <w:proofErr w:type="spellEnd"/>
            <w:r w:rsidRPr="00EF607B">
              <w:rPr>
                <w:rFonts w:ascii="Arial" w:hAnsi="Arial" w:cs="Arial"/>
                <w:sz w:val="19"/>
                <w:szCs w:val="19"/>
              </w:rPr>
              <w:t xml:space="preserve"> и греческая, сосны итальянская и </w:t>
            </w:r>
            <w:proofErr w:type="spellStart"/>
            <w:r w:rsidRPr="00EF607B">
              <w:rPr>
                <w:rFonts w:ascii="Arial" w:hAnsi="Arial" w:cs="Arial"/>
                <w:sz w:val="19"/>
                <w:szCs w:val="19"/>
              </w:rPr>
              <w:t>алеппская</w:t>
            </w:r>
            <w:proofErr w:type="spellEnd"/>
            <w:r w:rsidRPr="00EF607B">
              <w:rPr>
                <w:rFonts w:ascii="Arial" w:hAnsi="Arial" w:cs="Arial"/>
                <w:sz w:val="19"/>
                <w:szCs w:val="19"/>
              </w:rPr>
              <w:t xml:space="preserve">, пробковые дубы, земляничники, магнолии и многие другие растения. Горные ручьи и естественные холмы оформлены в водопады и украшены колоннадами и статуями. Сады с фигурами античных богов, героев и нимф навевают романтическое настроение. На территории парка расположено несколько садов. Продолжительность экскурсии 1,5 часа. </w:t>
            </w:r>
          </w:p>
          <w:p w:rsidR="00482F8D" w:rsidRPr="00482F8D" w:rsidRDefault="00EF607B" w:rsidP="0080601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EF607B">
              <w:rPr>
                <w:rFonts w:ascii="Arial" w:hAnsi="Arial" w:cs="Arial"/>
                <w:sz w:val="19"/>
                <w:szCs w:val="19"/>
              </w:rPr>
              <w:t>После э</w:t>
            </w:r>
            <w:r>
              <w:rPr>
                <w:rFonts w:ascii="Arial" w:hAnsi="Arial" w:cs="Arial"/>
                <w:sz w:val="19"/>
                <w:szCs w:val="19"/>
              </w:rPr>
              <w:t xml:space="preserve">кскурсии купание на пляже у подножия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Медведь-горы</w:t>
            </w:r>
            <w:proofErr w:type="gramEnd"/>
            <w:r w:rsidRPr="00EF607B">
              <w:rPr>
                <w:rFonts w:ascii="Arial" w:hAnsi="Arial" w:cs="Arial"/>
                <w:sz w:val="19"/>
                <w:szCs w:val="19"/>
              </w:rPr>
              <w:t xml:space="preserve"> –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F607B">
              <w:rPr>
                <w:rFonts w:ascii="Arial" w:hAnsi="Arial" w:cs="Arial"/>
                <w:sz w:val="19"/>
                <w:szCs w:val="19"/>
              </w:rPr>
              <w:t>2 часа.</w:t>
            </w:r>
          </w:p>
        </w:tc>
      </w:tr>
      <w:tr w:rsidR="00EF607B" w:rsidRPr="00747B10" w:rsidTr="00DC35FC">
        <w:trPr>
          <w:trHeight w:val="327"/>
        </w:trPr>
        <w:tc>
          <w:tcPr>
            <w:tcW w:w="1053" w:type="dxa"/>
            <w:vAlign w:val="center"/>
          </w:tcPr>
          <w:p w:rsidR="00EF607B" w:rsidRPr="00747B10" w:rsidRDefault="00EF607B" w:rsidP="00575211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F607B" w:rsidRPr="00747B10" w:rsidRDefault="00EF607B" w:rsidP="00482F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F607B" w:rsidRPr="00EF607B" w:rsidRDefault="00EF607B" w:rsidP="0080601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482F8D">
              <w:rPr>
                <w:rStyle w:val="s8"/>
                <w:rFonts w:ascii="Arial" w:hAnsi="Arial" w:cs="Arial"/>
                <w:bCs/>
                <w:color w:val="000000"/>
                <w:sz w:val="19"/>
                <w:szCs w:val="19"/>
              </w:rPr>
              <w:t xml:space="preserve">Обед (по желанию за доп. плату)  </w:t>
            </w:r>
          </w:p>
        </w:tc>
      </w:tr>
      <w:tr w:rsidR="00EF607B" w:rsidRPr="00747B10" w:rsidTr="00DC35FC">
        <w:trPr>
          <w:trHeight w:val="829"/>
        </w:trPr>
        <w:tc>
          <w:tcPr>
            <w:tcW w:w="1053" w:type="dxa"/>
            <w:vAlign w:val="center"/>
          </w:tcPr>
          <w:p w:rsidR="00EF607B" w:rsidRPr="00747B10" w:rsidRDefault="00EF607B" w:rsidP="00EF607B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15:00-16:30</w:t>
            </w:r>
          </w:p>
        </w:tc>
        <w:tc>
          <w:tcPr>
            <w:tcW w:w="236" w:type="dxa"/>
          </w:tcPr>
          <w:p w:rsidR="00EF607B" w:rsidRPr="00747B10" w:rsidRDefault="00EF607B" w:rsidP="00482F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F607B" w:rsidRPr="001A3F4A" w:rsidRDefault="00EF607B" w:rsidP="00806014">
            <w:pPr>
              <w:jc w:val="both"/>
            </w:pPr>
            <w:r>
              <w:t xml:space="preserve">Переезд в Кореиз. </w:t>
            </w:r>
            <w:r w:rsidRPr="001A3F4A">
              <w:t xml:space="preserve">Посещение </w:t>
            </w:r>
            <w:proofErr w:type="spellStart"/>
            <w:r w:rsidRPr="00EF607B">
              <w:rPr>
                <w:b/>
              </w:rPr>
              <w:t>Юсуповского</w:t>
            </w:r>
            <w:proofErr w:type="spellEnd"/>
            <w:r w:rsidRPr="00EF607B">
              <w:rPr>
                <w:b/>
              </w:rPr>
              <w:t xml:space="preserve"> дворца</w:t>
            </w:r>
            <w:r>
              <w:t xml:space="preserve"> </w:t>
            </w:r>
            <w:r w:rsidRPr="001A3F4A">
              <w:t>(при наличии возможности; является действующей госдачей). Дворец эклектичной стилистики, который был построен в Кореизе ялтинским архитектором Николаем Красновым для князя Феликса Юсупова (графа Сумарокова-Эльстона).</w:t>
            </w:r>
          </w:p>
        </w:tc>
      </w:tr>
      <w:tr w:rsidR="00EF607B" w:rsidRPr="00747B10" w:rsidTr="00DC35FC">
        <w:trPr>
          <w:trHeight w:val="810"/>
        </w:trPr>
        <w:tc>
          <w:tcPr>
            <w:tcW w:w="1053" w:type="dxa"/>
            <w:vAlign w:val="center"/>
          </w:tcPr>
          <w:p w:rsidR="00EF607B" w:rsidRPr="00747B10" w:rsidRDefault="004A2473" w:rsidP="00482F8D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17:00-18:30</w:t>
            </w:r>
          </w:p>
        </w:tc>
        <w:tc>
          <w:tcPr>
            <w:tcW w:w="236" w:type="dxa"/>
          </w:tcPr>
          <w:p w:rsidR="00EF607B" w:rsidRPr="00747B10" w:rsidRDefault="00EF607B" w:rsidP="00482F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F607B" w:rsidRDefault="00EF607B" w:rsidP="00806014">
            <w:pPr>
              <w:jc w:val="both"/>
            </w:pPr>
            <w:r w:rsidRPr="001A3F4A">
              <w:t xml:space="preserve">Посещение </w:t>
            </w:r>
            <w:r w:rsidRPr="00EF607B">
              <w:rPr>
                <w:b/>
              </w:rPr>
              <w:t xml:space="preserve">дворца </w:t>
            </w:r>
            <w:proofErr w:type="spellStart"/>
            <w:r w:rsidRPr="00EF607B">
              <w:rPr>
                <w:b/>
              </w:rPr>
              <w:t>Дюльбер</w:t>
            </w:r>
            <w:proofErr w:type="spellEnd"/>
            <w:r w:rsidRPr="001A3F4A">
              <w:t>. Его название перево</w:t>
            </w:r>
            <w:bookmarkStart w:id="0" w:name="_GoBack"/>
            <w:bookmarkEnd w:id="0"/>
            <w:r w:rsidRPr="001A3F4A">
              <w:t>дится с тюркского, как «великолепный». За долгую историю дворец пережил взлеты и падения. Его эскиз нарисовал великий князь Петр Николаевич, по мотивам дворцовых комплексов, которые он видел в своих путешествиях по Египту.</w:t>
            </w:r>
          </w:p>
        </w:tc>
      </w:tr>
      <w:tr w:rsidR="00EF607B" w:rsidRPr="00747B10" w:rsidTr="00DC35FC">
        <w:trPr>
          <w:trHeight w:val="413"/>
        </w:trPr>
        <w:tc>
          <w:tcPr>
            <w:tcW w:w="1053" w:type="dxa"/>
            <w:vAlign w:val="center"/>
          </w:tcPr>
          <w:p w:rsidR="00EF607B" w:rsidRPr="00747B10" w:rsidRDefault="004A2473" w:rsidP="00482F8D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19:00</w:t>
            </w:r>
          </w:p>
        </w:tc>
        <w:tc>
          <w:tcPr>
            <w:tcW w:w="236" w:type="dxa"/>
          </w:tcPr>
          <w:p w:rsidR="00EF607B" w:rsidRPr="00747B10" w:rsidRDefault="00EF607B" w:rsidP="00482F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F607B" w:rsidRPr="001A3F4A" w:rsidRDefault="00EF607B" w:rsidP="00806014">
            <w:pPr>
              <w:jc w:val="both"/>
            </w:pPr>
            <w:r>
              <w:t xml:space="preserve">Размещение в отеле в Ялте. </w:t>
            </w:r>
            <w:r w:rsidR="004A2473">
              <w:t xml:space="preserve">Ужин (по желанию за </w:t>
            </w:r>
            <w:proofErr w:type="spellStart"/>
            <w:r w:rsidR="004A2473">
              <w:t>доп</w:t>
            </w:r>
            <w:proofErr w:type="gramStart"/>
            <w:r w:rsidR="004A2473">
              <w:t>.п</w:t>
            </w:r>
            <w:proofErr w:type="gramEnd"/>
            <w:r w:rsidR="004A2473">
              <w:t>лату</w:t>
            </w:r>
            <w:proofErr w:type="spellEnd"/>
            <w:r w:rsidR="004A2473">
              <w:t>). Свободное время.</w:t>
            </w:r>
          </w:p>
        </w:tc>
      </w:tr>
      <w:tr w:rsidR="00482F8D" w:rsidRPr="00747B10" w:rsidTr="00DC35FC">
        <w:trPr>
          <w:trHeight w:val="854"/>
        </w:trPr>
        <w:tc>
          <w:tcPr>
            <w:tcW w:w="1053" w:type="dxa"/>
            <w:vAlign w:val="center"/>
          </w:tcPr>
          <w:p w:rsidR="00482F8D" w:rsidRDefault="00482F8D" w:rsidP="00482F8D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82F8D" w:rsidRPr="00747B10" w:rsidRDefault="00482F8D" w:rsidP="00482F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482F8D" w:rsidRPr="004A2473" w:rsidRDefault="00482F8D" w:rsidP="00806014">
            <w:pPr>
              <w:pStyle w:val="a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A2473">
              <w:rPr>
                <w:rFonts w:ascii="Arial" w:hAnsi="Arial" w:cs="Arial"/>
                <w:color w:val="000000"/>
                <w:sz w:val="19"/>
                <w:szCs w:val="19"/>
              </w:rPr>
              <w:t>Экскурсия - прогулка  по набережной Ялты</w:t>
            </w:r>
            <w:r w:rsidR="004A2473" w:rsidRPr="004A2473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r w:rsidRPr="004A2473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4A2473" w:rsidRPr="004A2473">
              <w:rPr>
                <w:rFonts w:ascii="Arial" w:hAnsi="Arial" w:cs="Arial"/>
                <w:sz w:val="19"/>
                <w:szCs w:val="19"/>
              </w:rPr>
              <w:t xml:space="preserve">По желанию </w:t>
            </w:r>
            <w:r w:rsidR="004A2473" w:rsidRPr="004A2473">
              <w:rPr>
                <w:rFonts w:ascii="Arial" w:hAnsi="Arial" w:cs="Arial"/>
                <w:b/>
                <w:sz w:val="19"/>
                <w:szCs w:val="19"/>
              </w:rPr>
              <w:t xml:space="preserve">морская экскурсия </w:t>
            </w:r>
            <w:r w:rsidR="004A2473" w:rsidRPr="004A2473">
              <w:rPr>
                <w:rFonts w:ascii="Arial" w:hAnsi="Arial" w:cs="Arial"/>
                <w:sz w:val="19"/>
                <w:szCs w:val="19"/>
              </w:rPr>
              <w:t>на теплоходе вдоль побережья (дворец</w:t>
            </w:r>
            <w:r w:rsidR="005D47E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A2473" w:rsidRPr="004A247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4A2473" w:rsidRPr="004A2473">
              <w:rPr>
                <w:rFonts w:ascii="Arial" w:hAnsi="Arial" w:cs="Arial"/>
                <w:sz w:val="19"/>
                <w:szCs w:val="19"/>
              </w:rPr>
              <w:t>Кичкине</w:t>
            </w:r>
            <w:proofErr w:type="spellEnd"/>
            <w:r w:rsidR="004A2473" w:rsidRPr="004A2473">
              <w:rPr>
                <w:rFonts w:ascii="Arial" w:hAnsi="Arial" w:cs="Arial"/>
                <w:sz w:val="19"/>
                <w:szCs w:val="19"/>
              </w:rPr>
              <w:t xml:space="preserve">, санаторий  </w:t>
            </w:r>
            <w:proofErr w:type="spellStart"/>
            <w:r w:rsidR="004A2473" w:rsidRPr="004A2473">
              <w:rPr>
                <w:rFonts w:ascii="Arial" w:hAnsi="Arial" w:cs="Arial"/>
                <w:sz w:val="19"/>
                <w:szCs w:val="19"/>
              </w:rPr>
              <w:t>Курпаты</w:t>
            </w:r>
            <w:proofErr w:type="spellEnd"/>
            <w:r w:rsidR="004A2473" w:rsidRPr="004A2473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="004A2473" w:rsidRPr="004A2473">
              <w:rPr>
                <w:rFonts w:ascii="Arial" w:hAnsi="Arial" w:cs="Arial"/>
                <w:sz w:val="19"/>
                <w:szCs w:val="19"/>
              </w:rPr>
              <w:t>Ливадийский</w:t>
            </w:r>
            <w:proofErr w:type="spellEnd"/>
            <w:r w:rsidR="004A2473" w:rsidRPr="004A2473">
              <w:rPr>
                <w:rFonts w:ascii="Arial" w:hAnsi="Arial" w:cs="Arial"/>
                <w:sz w:val="19"/>
                <w:szCs w:val="19"/>
              </w:rPr>
              <w:t xml:space="preserve"> дворец и  др.) Знакомство с замком Ласточкино гнездо с воды.</w:t>
            </w:r>
          </w:p>
        </w:tc>
      </w:tr>
      <w:tr w:rsidR="00CB6BEA" w:rsidRPr="00747B10" w:rsidTr="00DC35FC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DC35FC">
        <w:trPr>
          <w:trHeight w:val="20"/>
        </w:trPr>
        <w:tc>
          <w:tcPr>
            <w:tcW w:w="1053" w:type="dxa"/>
            <w:shd w:val="clear" w:color="auto" w:fill="FFFFFF" w:themeFill="background1"/>
            <w:vAlign w:val="center"/>
          </w:tcPr>
          <w:p w:rsidR="00CB6BEA" w:rsidRPr="00201987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FFFFFF" w:themeFill="background1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2F8D" w:rsidRPr="00747B10" w:rsidTr="00DC35FC">
        <w:trPr>
          <w:trHeight w:val="283"/>
        </w:trPr>
        <w:tc>
          <w:tcPr>
            <w:tcW w:w="1053" w:type="dxa"/>
            <w:vAlign w:val="center"/>
          </w:tcPr>
          <w:p w:rsidR="00482F8D" w:rsidRPr="00201987" w:rsidRDefault="00482F8D" w:rsidP="00482F8D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987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08:00</w:t>
            </w:r>
          </w:p>
        </w:tc>
        <w:tc>
          <w:tcPr>
            <w:tcW w:w="236" w:type="dxa"/>
          </w:tcPr>
          <w:p w:rsidR="00482F8D" w:rsidRPr="00201987" w:rsidRDefault="00482F8D" w:rsidP="00482F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82F8D" w:rsidRPr="00482F8D" w:rsidRDefault="00482F8D" w:rsidP="00806014">
            <w:pPr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562A1">
              <w:rPr>
                <w:rFonts w:ascii="Arial" w:hAnsi="Arial" w:cs="Arial"/>
                <w:b/>
                <w:bCs/>
                <w:sz w:val="19"/>
                <w:szCs w:val="19"/>
              </w:rPr>
              <w:t>Завтрак</w:t>
            </w:r>
            <w:r w:rsidR="00AE418C" w:rsidRPr="00C562A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в отеле</w:t>
            </w:r>
            <w:r w:rsidRPr="00C562A1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="00C562A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575211" w:rsidRPr="00747B10" w:rsidTr="00DC35FC">
        <w:trPr>
          <w:trHeight w:val="1032"/>
        </w:trPr>
        <w:tc>
          <w:tcPr>
            <w:tcW w:w="1053" w:type="dxa"/>
            <w:vAlign w:val="center"/>
          </w:tcPr>
          <w:p w:rsidR="00575211" w:rsidRPr="00201987" w:rsidRDefault="002D130F" w:rsidP="00482F8D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09:30-12:30</w:t>
            </w:r>
          </w:p>
        </w:tc>
        <w:tc>
          <w:tcPr>
            <w:tcW w:w="236" w:type="dxa"/>
          </w:tcPr>
          <w:p w:rsidR="00575211" w:rsidRPr="00201987" w:rsidRDefault="00575211" w:rsidP="00482F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2D130F" w:rsidRPr="002D130F" w:rsidRDefault="002D130F" w:rsidP="0080601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Посещение </w:t>
            </w:r>
            <w:r w:rsidRPr="002D130F">
              <w:rPr>
                <w:rFonts w:ascii="Arial" w:hAnsi="Arial" w:cs="Arial"/>
                <w:b/>
                <w:bCs/>
                <w:sz w:val="19"/>
                <w:szCs w:val="19"/>
              </w:rPr>
              <w:t>Японского сада «Шесть чувств» на территории санаторно-курортного комплекса «</w:t>
            </w:r>
            <w:proofErr w:type="spellStart"/>
            <w:r w:rsidRPr="002D130F">
              <w:rPr>
                <w:rFonts w:ascii="Arial" w:hAnsi="Arial" w:cs="Arial"/>
                <w:b/>
                <w:bCs/>
                <w:sz w:val="19"/>
                <w:szCs w:val="19"/>
              </w:rPr>
              <w:t>Мрия</w:t>
            </w:r>
            <w:proofErr w:type="spellEnd"/>
            <w:r w:rsidRPr="002D130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2D130F">
              <w:rPr>
                <w:rFonts w:ascii="Arial" w:hAnsi="Arial" w:cs="Arial"/>
                <w:b/>
                <w:bCs/>
                <w:sz w:val="19"/>
                <w:szCs w:val="19"/>
              </w:rPr>
              <w:t>Резорт</w:t>
            </w:r>
            <w:proofErr w:type="spellEnd"/>
            <w:r w:rsidRPr="002D130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&amp; СПА» 5*.</w:t>
            </w:r>
          </w:p>
          <w:p w:rsidR="00575211" w:rsidRDefault="002D130F" w:rsidP="00806014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proofErr w:type="spellStart"/>
            <w:r w:rsidRPr="002D130F">
              <w:rPr>
                <w:rFonts w:ascii="Arial" w:hAnsi="Arial" w:cs="Arial"/>
                <w:bCs/>
                <w:sz w:val="19"/>
                <w:szCs w:val="19"/>
              </w:rPr>
              <w:t>Грандиозныи</w:t>
            </w:r>
            <w:proofErr w:type="spellEnd"/>
            <w:r w:rsidRPr="002D130F">
              <w:rPr>
                <w:rFonts w:ascii="Arial" w:hAnsi="Arial" w:cs="Arial"/>
                <w:bCs/>
                <w:sz w:val="19"/>
                <w:szCs w:val="19"/>
              </w:rPr>
              <w:t xml:space="preserve">̆ проект погружения в культуру страны Восходящего Солнца, созданный по замыслу знаменитого японского архитектора </w:t>
            </w:r>
            <w:proofErr w:type="spellStart"/>
            <w:r w:rsidRPr="002D130F">
              <w:rPr>
                <w:rFonts w:ascii="Arial" w:hAnsi="Arial" w:cs="Arial"/>
                <w:bCs/>
                <w:sz w:val="19"/>
                <w:szCs w:val="19"/>
              </w:rPr>
              <w:t>Широ</w:t>
            </w:r>
            <w:proofErr w:type="spellEnd"/>
            <w:r w:rsidRPr="002D130F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2D130F">
              <w:rPr>
                <w:rFonts w:ascii="Arial" w:hAnsi="Arial" w:cs="Arial"/>
                <w:bCs/>
                <w:sz w:val="19"/>
                <w:szCs w:val="19"/>
              </w:rPr>
              <w:t>Накане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</w:rPr>
              <w:t xml:space="preserve">. </w:t>
            </w:r>
            <w:r w:rsidRPr="002D130F">
              <w:rPr>
                <w:rFonts w:ascii="Arial" w:hAnsi="Arial" w:cs="Arial"/>
                <w:bCs/>
                <w:sz w:val="19"/>
                <w:szCs w:val="19"/>
              </w:rPr>
              <w:t>Территория сада разделена на три террасы и занимает шесть гектаров. Здесь раскинулись водопады, ручьи, пруды с «парящими» камнями, а необычный пейзаж сформировали растения, привезенные из заповедников Японии и Европы — их здесь свыше 3000 видов.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2D130F">
              <w:rPr>
                <w:rFonts w:ascii="Arial" w:hAnsi="Arial" w:cs="Arial"/>
                <w:bCs/>
                <w:sz w:val="19"/>
                <w:szCs w:val="19"/>
              </w:rPr>
              <w:t xml:space="preserve">Название саду дали монахи старейшего </w:t>
            </w:r>
            <w:proofErr w:type="spellStart"/>
            <w:r w:rsidRPr="002D130F">
              <w:rPr>
                <w:rFonts w:ascii="Arial" w:hAnsi="Arial" w:cs="Arial"/>
                <w:bCs/>
                <w:sz w:val="19"/>
                <w:szCs w:val="19"/>
              </w:rPr>
              <w:t>дзенского</w:t>
            </w:r>
            <w:proofErr w:type="spellEnd"/>
            <w:r w:rsidRPr="002D130F">
              <w:rPr>
                <w:rFonts w:ascii="Arial" w:hAnsi="Arial" w:cs="Arial"/>
                <w:bCs/>
                <w:sz w:val="19"/>
                <w:szCs w:val="19"/>
              </w:rPr>
              <w:t xml:space="preserve"> монастыря </w:t>
            </w:r>
            <w:proofErr w:type="spellStart"/>
            <w:r w:rsidRPr="002D130F">
              <w:rPr>
                <w:rFonts w:ascii="Arial" w:hAnsi="Arial" w:cs="Arial"/>
                <w:bCs/>
                <w:sz w:val="19"/>
                <w:szCs w:val="19"/>
              </w:rPr>
              <w:t>Кэннин-дзи</w:t>
            </w:r>
            <w:proofErr w:type="spellEnd"/>
            <w:r w:rsidRPr="002D130F">
              <w:rPr>
                <w:rFonts w:ascii="Arial" w:hAnsi="Arial" w:cs="Arial"/>
                <w:bCs/>
                <w:sz w:val="19"/>
                <w:szCs w:val="19"/>
              </w:rPr>
              <w:t xml:space="preserve">, вложив в него сакральные смыслы древней философии. «Шесть чувств» </w:t>
            </w:r>
            <w:r>
              <w:rPr>
                <w:rFonts w:ascii="Arial" w:hAnsi="Arial" w:cs="Arial"/>
                <w:bCs/>
                <w:sz w:val="19"/>
                <w:szCs w:val="19"/>
              </w:rPr>
              <w:t>-</w:t>
            </w:r>
            <w:r w:rsidRPr="002D130F">
              <w:rPr>
                <w:rFonts w:ascii="Arial" w:hAnsi="Arial" w:cs="Arial"/>
                <w:bCs/>
                <w:sz w:val="19"/>
                <w:szCs w:val="19"/>
              </w:rPr>
              <w:t xml:space="preserve"> это суть искусства созерцания, которая кроется не только в сенсорном восприятии мира, но и в глубинном пробуждении сознания. Здесь, освободив разум, Вы достигните просветления и гармонии.</w:t>
            </w:r>
          </w:p>
          <w:p w:rsidR="0027255B" w:rsidRPr="00C562A1" w:rsidRDefault="0027255B" w:rsidP="00806014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2D130F" w:rsidRPr="00747B10" w:rsidTr="00DC35FC">
        <w:trPr>
          <w:trHeight w:val="563"/>
        </w:trPr>
        <w:tc>
          <w:tcPr>
            <w:tcW w:w="1053" w:type="dxa"/>
            <w:vAlign w:val="center"/>
          </w:tcPr>
          <w:p w:rsidR="002D130F" w:rsidRDefault="006A5DEA" w:rsidP="00482F8D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lastRenderedPageBreak/>
              <w:t>13:30</w:t>
            </w:r>
          </w:p>
        </w:tc>
        <w:tc>
          <w:tcPr>
            <w:tcW w:w="236" w:type="dxa"/>
          </w:tcPr>
          <w:p w:rsidR="002D130F" w:rsidRPr="00201987" w:rsidRDefault="002D130F" w:rsidP="00482F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2D130F" w:rsidRDefault="00806014" w:rsidP="00806014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Переезд в Балаклаву. </w:t>
            </w:r>
            <w:r w:rsidRPr="00806014">
              <w:rPr>
                <w:rFonts w:ascii="Arial" w:hAnsi="Arial" w:cs="Arial"/>
                <w:b/>
                <w:bCs/>
                <w:sz w:val="19"/>
                <w:szCs w:val="19"/>
              </w:rPr>
              <w:t>Экскурсия в Балаклаву</w:t>
            </w:r>
            <w:r w:rsidRPr="00806014">
              <w:rPr>
                <w:rFonts w:ascii="Arial" w:hAnsi="Arial" w:cs="Arial"/>
                <w:bCs/>
                <w:sz w:val="19"/>
                <w:szCs w:val="19"/>
              </w:rPr>
              <w:t xml:space="preserve"> -  это и чудесная бухта, укрывшаяся в скалистых горах, и старые кривые каменистые улочки, протянувшиеся вдоль берега, и морской воздух. История маленькой и древней Балаклавы полна замечательных событий. Многочисленные памятники напоминают о событиях, происходивших в городе в период Великой Отечественной Войны. </w:t>
            </w:r>
            <w:r w:rsidRPr="00806014">
              <w:rPr>
                <w:rFonts w:ascii="Arial" w:hAnsi="Arial" w:cs="Arial"/>
                <w:b/>
                <w:bCs/>
                <w:sz w:val="19"/>
                <w:szCs w:val="19"/>
              </w:rPr>
              <w:t>Прогулка-экскурсия по набережной Балаклавы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: храм 12 апостолов, крепость Чембало, памятник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</w:rPr>
              <w:t>А.И.Куприну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</w:rPr>
              <w:t xml:space="preserve">, памятник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</w:rPr>
              <w:t>балаклавскому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</w:rPr>
              <w:t xml:space="preserve"> коту.</w:t>
            </w:r>
          </w:p>
          <w:p w:rsidR="0027255B" w:rsidRDefault="0027255B" w:rsidP="00806014">
            <w:p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482F8D" w:rsidRPr="00747B10" w:rsidTr="00DC35FC">
        <w:trPr>
          <w:trHeight w:val="283"/>
        </w:trPr>
        <w:tc>
          <w:tcPr>
            <w:tcW w:w="1053" w:type="dxa"/>
          </w:tcPr>
          <w:p w:rsidR="00482F8D" w:rsidRPr="00201987" w:rsidRDefault="00482F8D" w:rsidP="00482F8D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82F8D" w:rsidRPr="00201987" w:rsidRDefault="00482F8D" w:rsidP="00482F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82F8D" w:rsidRPr="00482F8D" w:rsidRDefault="00482F8D" w:rsidP="00806014">
            <w:pPr>
              <w:shd w:val="clear" w:color="auto" w:fill="FFFFFF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82F8D">
              <w:rPr>
                <w:rStyle w:val="s8"/>
                <w:rFonts w:ascii="Arial" w:hAnsi="Arial" w:cs="Arial"/>
                <w:bCs/>
                <w:color w:val="000000"/>
                <w:sz w:val="19"/>
                <w:szCs w:val="19"/>
              </w:rPr>
              <w:t>Обед в кафе (по желанию за доп. плату)</w:t>
            </w:r>
          </w:p>
        </w:tc>
      </w:tr>
      <w:tr w:rsidR="00806014" w:rsidRPr="00747B10" w:rsidTr="00DC35FC">
        <w:trPr>
          <w:trHeight w:val="283"/>
        </w:trPr>
        <w:tc>
          <w:tcPr>
            <w:tcW w:w="1053" w:type="dxa"/>
          </w:tcPr>
          <w:p w:rsidR="00806014" w:rsidRPr="00201987" w:rsidRDefault="006A5DEA" w:rsidP="006A5DEA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15:00-17:00</w:t>
            </w:r>
          </w:p>
        </w:tc>
        <w:tc>
          <w:tcPr>
            <w:tcW w:w="236" w:type="dxa"/>
          </w:tcPr>
          <w:p w:rsidR="00806014" w:rsidRPr="00201987" w:rsidRDefault="00806014" w:rsidP="00482F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06014" w:rsidRPr="00482F8D" w:rsidRDefault="00806014" w:rsidP="00806014">
            <w:pPr>
              <w:shd w:val="clear" w:color="auto" w:fill="FFFFFF"/>
              <w:jc w:val="both"/>
              <w:rPr>
                <w:rStyle w:val="s8"/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806014">
              <w:rPr>
                <w:rStyle w:val="s8"/>
                <w:rFonts w:ascii="Arial" w:hAnsi="Arial" w:cs="Arial"/>
                <w:bCs/>
                <w:color w:val="000000"/>
                <w:sz w:val="19"/>
                <w:szCs w:val="19"/>
              </w:rPr>
              <w:t xml:space="preserve">Экскурсия на </w:t>
            </w:r>
            <w:r w:rsidRPr="00806014">
              <w:rPr>
                <w:rStyle w:val="s8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завод «Золотая балка»</w:t>
            </w:r>
            <w:r w:rsidRPr="00806014">
              <w:rPr>
                <w:rStyle w:val="s8"/>
                <w:rFonts w:ascii="Arial" w:hAnsi="Arial" w:cs="Arial"/>
                <w:bCs/>
                <w:color w:val="000000"/>
                <w:sz w:val="19"/>
                <w:szCs w:val="19"/>
              </w:rPr>
              <w:t xml:space="preserve"> (шампанское и классические вина)  - знакомство с производством «от лозы до бокала»  и дегустация продукции. Посещение фирменного магазина завода.</w:t>
            </w:r>
          </w:p>
        </w:tc>
      </w:tr>
      <w:tr w:rsidR="00482F8D" w:rsidRPr="00747B10" w:rsidTr="00DC35FC">
        <w:trPr>
          <w:trHeight w:val="283"/>
        </w:trPr>
        <w:tc>
          <w:tcPr>
            <w:tcW w:w="1053" w:type="dxa"/>
            <w:shd w:val="clear" w:color="auto" w:fill="auto"/>
            <w:vAlign w:val="center"/>
          </w:tcPr>
          <w:p w:rsidR="00482F8D" w:rsidRDefault="006A5DEA" w:rsidP="00482F8D">
            <w:pPr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17:00</w:t>
            </w:r>
          </w:p>
        </w:tc>
        <w:tc>
          <w:tcPr>
            <w:tcW w:w="236" w:type="dxa"/>
            <w:shd w:val="clear" w:color="auto" w:fill="auto"/>
          </w:tcPr>
          <w:p w:rsidR="00482F8D" w:rsidRPr="00201987" w:rsidRDefault="00482F8D" w:rsidP="00482F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shd w:val="clear" w:color="auto" w:fill="auto"/>
            <w:vAlign w:val="center"/>
          </w:tcPr>
          <w:p w:rsidR="00482F8D" w:rsidRPr="00482F8D" w:rsidRDefault="00482F8D" w:rsidP="00806014">
            <w:pPr>
              <w:autoSpaceDE w:val="0"/>
              <w:autoSpaceDN w:val="0"/>
              <w:adjustRightInd w:val="0"/>
              <w:jc w:val="both"/>
              <w:rPr>
                <w:rStyle w:val="s8"/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482F8D">
              <w:rPr>
                <w:rStyle w:val="s8"/>
                <w:rFonts w:ascii="Arial" w:hAnsi="Arial" w:cs="Arial"/>
                <w:bCs/>
                <w:color w:val="000000"/>
                <w:sz w:val="19"/>
                <w:szCs w:val="19"/>
              </w:rPr>
              <w:t xml:space="preserve">Выезд в г. Краснодар. </w:t>
            </w:r>
          </w:p>
        </w:tc>
      </w:tr>
      <w:tr w:rsidR="00482F8D" w:rsidRPr="00747B10" w:rsidTr="00DC35FC">
        <w:trPr>
          <w:trHeight w:val="283"/>
        </w:trPr>
        <w:tc>
          <w:tcPr>
            <w:tcW w:w="1053" w:type="dxa"/>
            <w:shd w:val="clear" w:color="auto" w:fill="auto"/>
            <w:vAlign w:val="center"/>
          </w:tcPr>
          <w:p w:rsidR="00482F8D" w:rsidRDefault="00482F8D" w:rsidP="0027255B">
            <w:pPr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27255B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  <w:shd w:val="clear" w:color="auto" w:fill="auto"/>
          </w:tcPr>
          <w:p w:rsidR="00482F8D" w:rsidRPr="00201987" w:rsidRDefault="00482F8D" w:rsidP="00482F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shd w:val="clear" w:color="auto" w:fill="auto"/>
            <w:vAlign w:val="center"/>
          </w:tcPr>
          <w:p w:rsidR="00482F8D" w:rsidRPr="00482F8D" w:rsidRDefault="00482F8D" w:rsidP="00806014">
            <w:pPr>
              <w:autoSpaceDE w:val="0"/>
              <w:autoSpaceDN w:val="0"/>
              <w:adjustRightInd w:val="0"/>
              <w:jc w:val="both"/>
              <w:rPr>
                <w:rStyle w:val="s8"/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482F8D">
              <w:rPr>
                <w:rStyle w:val="s8"/>
                <w:rFonts w:ascii="Arial" w:hAnsi="Arial" w:cs="Arial"/>
                <w:bCs/>
                <w:color w:val="000000"/>
                <w:sz w:val="19"/>
                <w:szCs w:val="19"/>
              </w:rPr>
              <w:t>Прибытие в г. Краснодар (время указано ориентировочно).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Pr="00F66B9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201987" w:rsidRPr="00D30B7D" w:rsidRDefault="00201987" w:rsidP="0020198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201987" w:rsidRPr="00D30B7D" w:rsidRDefault="00201987" w:rsidP="0020198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562A1" w:rsidRDefault="00201987" w:rsidP="0020198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проживание</w:t>
            </w:r>
            <w:r w:rsidR="00E621B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C562A1">
              <w:rPr>
                <w:rFonts w:ascii="Arial" w:hAnsi="Arial" w:cs="Arial"/>
                <w:sz w:val="16"/>
                <w:szCs w:val="16"/>
              </w:rPr>
              <w:t>номерах Стандарт</w:t>
            </w:r>
          </w:p>
          <w:p w:rsidR="00201987" w:rsidRPr="00D30B7D" w:rsidRDefault="00201987" w:rsidP="0020198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 xml:space="preserve">питание: </w:t>
            </w:r>
            <w:r w:rsidR="0081087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завтрак</w:t>
            </w:r>
          </w:p>
          <w:p w:rsidR="00201987" w:rsidRPr="00D30B7D" w:rsidRDefault="00201987" w:rsidP="0020198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 от несчастного случая</w:t>
            </w:r>
          </w:p>
          <w:p w:rsidR="00D30B7D" w:rsidRPr="00354848" w:rsidRDefault="00D30B7D" w:rsidP="00201987">
            <w:pPr>
              <w:pStyle w:val="a7"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EF6574" w:rsidRDefault="00EF6574" w:rsidP="00EF6574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01987">
              <w:rPr>
                <w:rFonts w:ascii="Arial" w:hAnsi="Arial" w:cs="Arial"/>
                <w:sz w:val="16"/>
                <w:szCs w:val="16"/>
              </w:rPr>
              <w:t xml:space="preserve">питание на маршруте; </w:t>
            </w:r>
          </w:p>
          <w:p w:rsidR="006366C2" w:rsidRDefault="006366C2" w:rsidP="00EF6574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входные билеты на экскурсионные объекты полный</w:t>
            </w:r>
            <w:r w:rsidRPr="006366C2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льготный:</w:t>
            </w:r>
          </w:p>
          <w:p w:rsidR="00EF607B" w:rsidRDefault="00EF607B" w:rsidP="00EF6574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парк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Айвазовское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800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400 руб.</w:t>
            </w:r>
          </w:p>
          <w:p w:rsidR="004A2473" w:rsidRDefault="004A2473" w:rsidP="00EF6574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Юсуповский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дворец – 600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400 руб.</w:t>
            </w:r>
          </w:p>
          <w:p w:rsidR="004A2473" w:rsidRDefault="004A2473" w:rsidP="00EF6574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Дюльбер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400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200 руб.</w:t>
            </w:r>
          </w:p>
          <w:p w:rsidR="00BF67F1" w:rsidRDefault="00BF67F1" w:rsidP="00BF67F1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морская прогулка – 600 руб.</w:t>
            </w:r>
          </w:p>
          <w:p w:rsidR="00BF67F1" w:rsidRDefault="002D130F" w:rsidP="00EF6574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Японский сад 2Шесть чувств» - 1800</w:t>
            </w:r>
            <w:r w:rsidRPr="002D130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1400 руб.</w:t>
            </w:r>
          </w:p>
          <w:p w:rsidR="00806014" w:rsidRDefault="00806014" w:rsidP="00EF6574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завод «Золотая балка» экскурсия с дегустацией – 1000 руб.</w:t>
            </w:r>
          </w:p>
          <w:p w:rsidR="00EF6574" w:rsidRPr="00201987" w:rsidRDefault="00EF6574" w:rsidP="00EF6574">
            <w:pPr>
              <w:rPr>
                <w:rFonts w:ascii="Arial" w:hAnsi="Arial" w:cs="Arial"/>
                <w:sz w:val="16"/>
                <w:szCs w:val="16"/>
              </w:rPr>
            </w:pPr>
          </w:p>
          <w:p w:rsidR="00EF6574" w:rsidRPr="00201987" w:rsidRDefault="00EF6574" w:rsidP="00EF6574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201987">
              <w:rPr>
                <w:rFonts w:ascii="Arial" w:hAnsi="Arial" w:cs="Arial"/>
                <w:sz w:val="16"/>
                <w:szCs w:val="16"/>
              </w:rPr>
              <w:t>*Расчет наличными, терминала и банкомата нет.</w:t>
            </w:r>
          </w:p>
          <w:p w:rsidR="008C63C6" w:rsidRPr="008C63C6" w:rsidRDefault="008C63C6" w:rsidP="008C63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235A31" w:rsidRPr="008C63C6" w:rsidRDefault="00EF6574" w:rsidP="00EF6574">
            <w:pPr>
              <w:ind w:left="360"/>
              <w:contextualSpacing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8C63C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**Стоимость входных билетов может меняться!</w:t>
            </w:r>
          </w:p>
          <w:p w:rsidR="008C63C6" w:rsidRPr="00E71B5B" w:rsidRDefault="008C63C6" w:rsidP="00EF6574">
            <w:pPr>
              <w:ind w:left="360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56660" w:rsidRDefault="00C5666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1818C1" w:rsidRPr="004B3CD9" w:rsidRDefault="001818C1" w:rsidP="00C56660"/>
    <w:sectPr w:rsidR="001818C1" w:rsidRPr="004B3CD9" w:rsidSect="00BD52B3">
      <w:footerReference w:type="default" r:id="rId10"/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72" w:rsidRDefault="00A95972" w:rsidP="008C63C6">
      <w:pPr>
        <w:spacing w:after="0" w:line="240" w:lineRule="auto"/>
      </w:pPr>
      <w:r>
        <w:separator/>
      </w:r>
    </w:p>
  </w:endnote>
  <w:endnote w:type="continuationSeparator" w:id="0">
    <w:p w:rsidR="00A95972" w:rsidRDefault="00A95972" w:rsidP="008C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111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9"/>
      <w:gridCol w:w="4932"/>
    </w:tblGrid>
    <w:tr w:rsidR="00A95972" w:rsidRPr="00AB6693" w:rsidTr="008C63C6">
      <w:trPr>
        <w:trHeight w:val="1008"/>
        <w:jc w:val="center"/>
      </w:trPr>
      <w:tc>
        <w:tcPr>
          <w:tcW w:w="6249" w:type="dxa"/>
          <w:shd w:val="clear" w:color="auto" w:fill="FFFFFF" w:themeFill="background1"/>
        </w:tcPr>
        <w:p w:rsidR="00A95972" w:rsidRPr="00C56660" w:rsidRDefault="00A95972" w:rsidP="008C63C6">
          <w:pPr>
            <w:tabs>
              <w:tab w:val="center" w:pos="4677"/>
              <w:tab w:val="right" w:pos="9639"/>
            </w:tabs>
            <w:jc w:val="both"/>
            <w:rPr>
              <w:rFonts w:eastAsia="Times New Roman"/>
              <w:color w:val="244061"/>
            </w:rPr>
          </w:pPr>
          <w:r w:rsidRPr="00C56660">
            <w:rPr>
              <w:rFonts w:eastAsia="Times New Roman"/>
              <w:color w:val="244061"/>
            </w:rPr>
            <w:t>ООО Туристическая компания «СЕЛЕНА»</w:t>
          </w:r>
        </w:p>
        <w:p w:rsidR="00A95972" w:rsidRPr="00CA6116" w:rsidRDefault="00A95972" w:rsidP="008C63C6">
          <w:pPr>
            <w:tabs>
              <w:tab w:val="center" w:pos="4677"/>
              <w:tab w:val="right" w:pos="10348"/>
            </w:tabs>
            <w:jc w:val="both"/>
            <w:rPr>
              <w:rFonts w:eastAsia="Times New Roman"/>
              <w:color w:val="244061"/>
            </w:rPr>
          </w:pPr>
          <w:r w:rsidRPr="00CA6116">
            <w:rPr>
              <w:rFonts w:eastAsia="Times New Roman"/>
              <w:color w:val="244061"/>
            </w:rPr>
            <w:t>350058, Россия, город Краснодар, ул. Ставропольская, 330</w:t>
          </w:r>
        </w:p>
        <w:p w:rsidR="00A95972" w:rsidRDefault="00A95972" w:rsidP="008C63C6">
          <w:pPr>
            <w:tabs>
              <w:tab w:val="center" w:pos="4677"/>
              <w:tab w:val="right" w:pos="9639"/>
            </w:tabs>
            <w:jc w:val="both"/>
            <w:rPr>
              <w:rFonts w:ascii="Century Gothic" w:eastAsia="Times New Roman" w:hAnsi="Century Gothic"/>
              <w:color w:val="943634"/>
            </w:rPr>
          </w:pPr>
          <w:hyperlink r:id="rId1" w:history="1">
            <w:r w:rsidRPr="00CA6116">
              <w:rPr>
                <w:color w:val="244061"/>
                <w:lang w:val="en-US"/>
              </w:rPr>
              <w:t>info</w:t>
            </w:r>
            <w:r w:rsidRPr="00FB5CAC">
              <w:rPr>
                <w:color w:val="244061"/>
              </w:rPr>
              <w:t>@</w:t>
            </w:r>
            <w:r w:rsidRPr="00CA6116">
              <w:rPr>
                <w:color w:val="244061"/>
                <w:lang w:val="en-US"/>
              </w:rPr>
              <w:t>selena</w:t>
            </w:r>
            <w:r w:rsidRPr="00FB5CAC">
              <w:rPr>
                <w:color w:val="244061"/>
              </w:rPr>
              <w:t>-</w:t>
            </w:r>
            <w:r w:rsidRPr="00CA6116">
              <w:rPr>
                <w:color w:val="244061"/>
                <w:lang w:val="en-US"/>
              </w:rPr>
              <w:t>travel</w:t>
            </w:r>
            <w:r w:rsidRPr="00FB5CAC">
              <w:rPr>
                <w:color w:val="244061"/>
              </w:rPr>
              <w:t>.</w:t>
            </w:r>
            <w:r w:rsidRPr="00CA6116">
              <w:rPr>
                <w:color w:val="244061"/>
                <w:lang w:val="en-US"/>
              </w:rPr>
              <w:t>ru</w:t>
            </w:r>
          </w:hyperlink>
          <w:r w:rsidRPr="00FB5CAC">
            <w:rPr>
              <w:color w:val="244061"/>
            </w:rPr>
            <w:t xml:space="preserve"> | </w:t>
          </w:r>
          <w:hyperlink r:id="rId2" w:history="1">
            <w:r w:rsidRPr="00CA6116">
              <w:rPr>
                <w:color w:val="244061"/>
                <w:lang w:val="en-US"/>
              </w:rPr>
              <w:t>www</w:t>
            </w:r>
            <w:r w:rsidRPr="00FB5CAC">
              <w:rPr>
                <w:color w:val="244061"/>
              </w:rPr>
              <w:t>.</w:t>
            </w:r>
            <w:r w:rsidRPr="00CA6116">
              <w:rPr>
                <w:color w:val="244061"/>
                <w:lang w:val="en-US"/>
              </w:rPr>
              <w:t>selena</w:t>
            </w:r>
            <w:r w:rsidRPr="00FB5CAC">
              <w:rPr>
                <w:color w:val="244061"/>
              </w:rPr>
              <w:t>-</w:t>
            </w:r>
            <w:r w:rsidRPr="00CA6116">
              <w:rPr>
                <w:color w:val="244061"/>
                <w:lang w:val="en-US"/>
              </w:rPr>
              <w:t>travel</w:t>
            </w:r>
            <w:r w:rsidRPr="00FB5CAC">
              <w:rPr>
                <w:color w:val="244061"/>
              </w:rPr>
              <w:t>.</w:t>
            </w:r>
            <w:proofErr w:type="spellStart"/>
            <w:r w:rsidRPr="00CA6116">
              <w:rPr>
                <w:color w:val="244061"/>
                <w:lang w:val="en-US"/>
              </w:rPr>
              <w:t>ru</w:t>
            </w:r>
            <w:proofErr w:type="spellEnd"/>
          </w:hyperlink>
        </w:p>
        <w:p w:rsidR="00A95972" w:rsidRDefault="00A95972" w:rsidP="00315060">
          <w:pPr>
            <w:tabs>
              <w:tab w:val="center" w:pos="4677"/>
              <w:tab w:val="right" w:pos="9639"/>
            </w:tabs>
            <w:jc w:val="both"/>
            <w:rPr>
              <w:rFonts w:eastAsia="Times New Roman"/>
              <w:color w:val="244061"/>
              <w:sz w:val="24"/>
            </w:rPr>
          </w:pPr>
          <w:r w:rsidRPr="00CA6116">
            <w:rPr>
              <w:rFonts w:ascii="Century Gothic" w:eastAsia="Times New Roman" w:hAnsi="Century Gothic"/>
              <w:color w:val="943634"/>
              <w:lang w:val="en-US"/>
            </w:rPr>
            <w:t>+7 861 233 74 00</w:t>
          </w:r>
          <w:r w:rsidRPr="00E069D9">
            <w:rPr>
              <w:rFonts w:ascii="Century Gothic" w:eastAsia="Times New Roman" w:hAnsi="Century Gothic"/>
              <w:color w:val="943634"/>
              <w:lang w:val="en-US"/>
            </w:rPr>
            <w:t xml:space="preserve"> </w:t>
          </w:r>
          <w:r w:rsidRPr="00CA6116">
            <w:rPr>
              <w:rFonts w:ascii="Century Gothic" w:eastAsia="Times New Roman" w:hAnsi="Century Gothic"/>
              <w:color w:val="943634"/>
              <w:lang w:val="en-US"/>
            </w:rPr>
            <w:t>| 235 85 65 | 233 75 98</w:t>
          </w:r>
        </w:p>
      </w:tc>
      <w:tc>
        <w:tcPr>
          <w:tcW w:w="4932" w:type="dxa"/>
          <w:shd w:val="clear" w:color="auto" w:fill="FFFFFF" w:themeFill="background1"/>
        </w:tcPr>
        <w:p w:rsidR="00A95972" w:rsidRDefault="00A95972" w:rsidP="008C63C6">
          <w:pPr>
            <w:tabs>
              <w:tab w:val="center" w:pos="4677"/>
              <w:tab w:val="right" w:pos="9639"/>
            </w:tabs>
            <w:ind w:right="-24"/>
            <w:rPr>
              <w:b/>
              <w:color w:val="244061"/>
            </w:rPr>
          </w:pPr>
          <w:r>
            <w:rPr>
              <w:b/>
              <w:noProof/>
              <w:color w:val="244061"/>
            </w:rPr>
            <w:drawing>
              <wp:anchor distT="0" distB="0" distL="114300" distR="114300" simplePos="0" relativeHeight="251661312" behindDoc="0" locked="0" layoutInCell="1" allowOverlap="1" wp14:anchorId="6BBA11D7" wp14:editId="5C4B44B6">
                <wp:simplePos x="0" y="0"/>
                <wp:positionH relativeFrom="column">
                  <wp:posOffset>2030095</wp:posOffset>
                </wp:positionH>
                <wp:positionV relativeFrom="paragraph">
                  <wp:posOffset>83185</wp:posOffset>
                </wp:positionV>
                <wp:extent cx="400050" cy="400050"/>
                <wp:effectExtent l="0" t="0" r="0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95972" w:rsidRDefault="00A95972" w:rsidP="008C63C6">
          <w:pPr>
            <w:tabs>
              <w:tab w:val="center" w:pos="4677"/>
              <w:tab w:val="right" w:pos="9639"/>
            </w:tabs>
            <w:ind w:right="-24"/>
            <w:rPr>
              <w:b/>
              <w:color w:val="244061"/>
            </w:rPr>
          </w:pPr>
        </w:p>
        <w:p w:rsidR="00A95972" w:rsidRDefault="00A95972" w:rsidP="008C63C6">
          <w:pPr>
            <w:tabs>
              <w:tab w:val="center" w:pos="4677"/>
              <w:tab w:val="right" w:pos="9639"/>
            </w:tabs>
            <w:ind w:right="-24"/>
            <w:rPr>
              <w:b/>
              <w:color w:val="244061"/>
            </w:rPr>
          </w:pPr>
        </w:p>
        <w:p w:rsidR="00A95972" w:rsidRPr="00AB6693" w:rsidRDefault="00A95972" w:rsidP="008C63C6">
          <w:pPr>
            <w:tabs>
              <w:tab w:val="center" w:pos="4677"/>
              <w:tab w:val="right" w:pos="9639"/>
            </w:tabs>
            <w:ind w:right="-24"/>
            <w:rPr>
              <w:rFonts w:eastAsia="Times New Roman"/>
              <w:b/>
              <w:color w:val="244061"/>
              <w:sz w:val="24"/>
              <w:lang w:val="en-US"/>
            </w:rPr>
          </w:pPr>
          <w:r>
            <w:rPr>
              <w:b/>
              <w:color w:val="244061"/>
              <w:sz w:val="24"/>
            </w:rPr>
            <w:t xml:space="preserve">                                          </w:t>
          </w:r>
          <w:r w:rsidRPr="00FB5CAC">
            <w:rPr>
              <w:b/>
              <w:color w:val="244061"/>
              <w:sz w:val="24"/>
            </w:rPr>
            <w:t>+7 </w:t>
          </w:r>
          <w:r w:rsidRPr="00FB5CAC">
            <w:rPr>
              <w:b/>
              <w:color w:val="244061"/>
              <w:sz w:val="24"/>
              <w:lang w:val="en-US"/>
            </w:rPr>
            <w:t>988</w:t>
          </w:r>
          <w:r w:rsidRPr="00FB5CAC">
            <w:rPr>
              <w:b/>
              <w:color w:val="244061"/>
              <w:sz w:val="24"/>
            </w:rPr>
            <w:t> </w:t>
          </w:r>
          <w:r w:rsidRPr="00FB5CAC">
            <w:rPr>
              <w:b/>
              <w:color w:val="244061"/>
              <w:sz w:val="24"/>
              <w:lang w:val="en-US"/>
            </w:rPr>
            <w:t>387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81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27</w:t>
          </w:r>
        </w:p>
      </w:tc>
    </w:tr>
  </w:tbl>
  <w:p w:rsidR="00A95972" w:rsidRDefault="00A95972" w:rsidP="008C63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72" w:rsidRDefault="00A95972" w:rsidP="008C63C6">
      <w:pPr>
        <w:spacing w:after="0" w:line="240" w:lineRule="auto"/>
      </w:pPr>
      <w:r>
        <w:separator/>
      </w:r>
    </w:p>
  </w:footnote>
  <w:footnote w:type="continuationSeparator" w:id="0">
    <w:p w:rsidR="00A95972" w:rsidRDefault="00A95972" w:rsidP="008C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676D"/>
    <w:multiLevelType w:val="hybridMultilevel"/>
    <w:tmpl w:val="1644A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Times New Roman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669F6"/>
    <w:multiLevelType w:val="hybridMultilevel"/>
    <w:tmpl w:val="8D486574"/>
    <w:lvl w:ilvl="0" w:tplc="11068F72">
      <w:start w:val="1"/>
      <w:numFmt w:val="bullet"/>
      <w:lvlText w:val="▪"/>
      <w:lvlJc w:val="left"/>
      <w:pPr>
        <w:ind w:left="720" w:hanging="360"/>
      </w:pPr>
      <w:rPr>
        <w:rFonts w:ascii="Courier New" w:hAnsi="Courier New" w:cs="Times New Roman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CD00FA"/>
    <w:multiLevelType w:val="hybridMultilevel"/>
    <w:tmpl w:val="6A2EE318"/>
    <w:lvl w:ilvl="0" w:tplc="11068F72">
      <w:start w:val="1"/>
      <w:numFmt w:val="bullet"/>
      <w:lvlText w:val="▪"/>
      <w:lvlJc w:val="left"/>
      <w:pPr>
        <w:ind w:left="720" w:hanging="360"/>
      </w:pPr>
      <w:rPr>
        <w:rFonts w:ascii="Courier New" w:hAnsi="Courier New" w:cs="Times New Roman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0970C4"/>
    <w:rsid w:val="000B56D4"/>
    <w:rsid w:val="000B6424"/>
    <w:rsid w:val="000D50E8"/>
    <w:rsid w:val="000E4D74"/>
    <w:rsid w:val="00135A46"/>
    <w:rsid w:val="001818C1"/>
    <w:rsid w:val="001A278C"/>
    <w:rsid w:val="00201987"/>
    <w:rsid w:val="00217296"/>
    <w:rsid w:val="00235A31"/>
    <w:rsid w:val="0027255B"/>
    <w:rsid w:val="002A257A"/>
    <w:rsid w:val="002D130F"/>
    <w:rsid w:val="00315060"/>
    <w:rsid w:val="00354848"/>
    <w:rsid w:val="0037171D"/>
    <w:rsid w:val="003E557A"/>
    <w:rsid w:val="004072F8"/>
    <w:rsid w:val="004573D5"/>
    <w:rsid w:val="0045759D"/>
    <w:rsid w:val="0045772E"/>
    <w:rsid w:val="00482F8D"/>
    <w:rsid w:val="004A2473"/>
    <w:rsid w:val="004A6F42"/>
    <w:rsid w:val="004B3CD9"/>
    <w:rsid w:val="004B5EAE"/>
    <w:rsid w:val="004C1155"/>
    <w:rsid w:val="004F419F"/>
    <w:rsid w:val="004F5157"/>
    <w:rsid w:val="00575211"/>
    <w:rsid w:val="00593CF3"/>
    <w:rsid w:val="005A1F88"/>
    <w:rsid w:val="005D47E1"/>
    <w:rsid w:val="00600DD1"/>
    <w:rsid w:val="006366C2"/>
    <w:rsid w:val="006A5DEA"/>
    <w:rsid w:val="006C49EC"/>
    <w:rsid w:val="00747B10"/>
    <w:rsid w:val="00761F55"/>
    <w:rsid w:val="00797CF4"/>
    <w:rsid w:val="007A37A2"/>
    <w:rsid w:val="007C4C83"/>
    <w:rsid w:val="007F5AF9"/>
    <w:rsid w:val="00806014"/>
    <w:rsid w:val="00810870"/>
    <w:rsid w:val="0082733D"/>
    <w:rsid w:val="008B3F65"/>
    <w:rsid w:val="008C63C6"/>
    <w:rsid w:val="00973BE0"/>
    <w:rsid w:val="009F1909"/>
    <w:rsid w:val="00A04319"/>
    <w:rsid w:val="00A95972"/>
    <w:rsid w:val="00AD24C0"/>
    <w:rsid w:val="00AE418C"/>
    <w:rsid w:val="00BD52B3"/>
    <w:rsid w:val="00BE33E9"/>
    <w:rsid w:val="00BE37E6"/>
    <w:rsid w:val="00BF67F1"/>
    <w:rsid w:val="00C358C3"/>
    <w:rsid w:val="00C3797D"/>
    <w:rsid w:val="00C562A1"/>
    <w:rsid w:val="00C56660"/>
    <w:rsid w:val="00CB6BEA"/>
    <w:rsid w:val="00CE04A0"/>
    <w:rsid w:val="00D30B7D"/>
    <w:rsid w:val="00DC35FC"/>
    <w:rsid w:val="00DD4085"/>
    <w:rsid w:val="00E41D06"/>
    <w:rsid w:val="00E54E10"/>
    <w:rsid w:val="00E621B6"/>
    <w:rsid w:val="00E71B5B"/>
    <w:rsid w:val="00E864B4"/>
    <w:rsid w:val="00EA1CA8"/>
    <w:rsid w:val="00EC75A2"/>
    <w:rsid w:val="00EF1AC3"/>
    <w:rsid w:val="00EF607B"/>
    <w:rsid w:val="00EF6574"/>
    <w:rsid w:val="00F6067D"/>
    <w:rsid w:val="00F66B90"/>
    <w:rsid w:val="00FB3398"/>
    <w:rsid w:val="00F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35484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C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63C6"/>
  </w:style>
  <w:style w:type="paragraph" w:styleId="aa">
    <w:name w:val="footer"/>
    <w:basedOn w:val="a"/>
    <w:link w:val="ab"/>
    <w:uiPriority w:val="99"/>
    <w:unhideWhenUsed/>
    <w:rsid w:val="008C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63C6"/>
  </w:style>
  <w:style w:type="character" w:customStyle="1" w:styleId="s8">
    <w:name w:val="s8"/>
    <w:rsid w:val="00482F8D"/>
  </w:style>
  <w:style w:type="character" w:customStyle="1" w:styleId="s9">
    <w:name w:val="s9"/>
    <w:rsid w:val="00482F8D"/>
  </w:style>
  <w:style w:type="paragraph" w:customStyle="1" w:styleId="p11">
    <w:name w:val="p11"/>
    <w:basedOn w:val="a"/>
    <w:rsid w:val="0048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35484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C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63C6"/>
  </w:style>
  <w:style w:type="paragraph" w:styleId="aa">
    <w:name w:val="footer"/>
    <w:basedOn w:val="a"/>
    <w:link w:val="ab"/>
    <w:uiPriority w:val="99"/>
    <w:unhideWhenUsed/>
    <w:rsid w:val="008C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63C6"/>
  </w:style>
  <w:style w:type="character" w:customStyle="1" w:styleId="s8">
    <w:name w:val="s8"/>
    <w:rsid w:val="00482F8D"/>
  </w:style>
  <w:style w:type="character" w:customStyle="1" w:styleId="s9">
    <w:name w:val="s9"/>
    <w:rsid w:val="00482F8D"/>
  </w:style>
  <w:style w:type="paragraph" w:customStyle="1" w:styleId="p11">
    <w:name w:val="p11"/>
    <w:basedOn w:val="a"/>
    <w:rsid w:val="0048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2</cp:revision>
  <cp:lastPrinted>2022-07-04T11:25:00Z</cp:lastPrinted>
  <dcterms:created xsi:type="dcterms:W3CDTF">2022-07-04T13:40:00Z</dcterms:created>
  <dcterms:modified xsi:type="dcterms:W3CDTF">2022-07-04T13:40:00Z</dcterms:modified>
</cp:coreProperties>
</file>